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745BA2">
        <w:rPr>
          <w:rFonts w:eastAsia="宋体" w:cs="Arial"/>
          <w:b/>
          <w:noProof/>
          <w:sz w:val="22"/>
          <w:szCs w:val="22"/>
          <w:lang w:eastAsia="zh-CN"/>
        </w:rPr>
        <w:t>#11</w:t>
      </w:r>
      <w:r w:rsidR="00C922C5">
        <w:rPr>
          <w:rFonts w:eastAsia="宋体" w:cs="Arial"/>
          <w:b/>
          <w:noProof/>
          <w:sz w:val="22"/>
          <w:szCs w:val="22"/>
          <w:lang w:eastAsia="zh-CN"/>
        </w:rPr>
        <w:t>5</w:t>
      </w:r>
      <w:r>
        <w:rPr>
          <w:rFonts w:eastAsia="宋体" w:cs="Arial"/>
          <w:b/>
          <w:noProof/>
          <w:sz w:val="22"/>
          <w:szCs w:val="22"/>
          <w:lang w:eastAsia="zh-CN"/>
        </w:rPr>
        <w:t xml:space="preserv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C85CB9" w:rsidRPr="00C85CB9">
        <w:rPr>
          <w:rFonts w:eastAsia="宋体" w:cs="Arial"/>
          <w:b/>
          <w:noProof/>
          <w:sz w:val="22"/>
          <w:szCs w:val="22"/>
          <w:lang w:eastAsia="zh-CN"/>
        </w:rPr>
        <w:t>R2-2108527</w:t>
      </w:r>
      <w:r w:rsidRPr="00BD5BBC">
        <w:rPr>
          <w:rFonts w:eastAsia="宋体" w:cs="Arial"/>
          <w:b/>
          <w:noProof/>
          <w:sz w:val="22"/>
          <w:szCs w:val="22"/>
        </w:rPr>
        <w:tab/>
      </w:r>
    </w:p>
    <w:p w:rsidR="00E70C87" w:rsidRPr="00E70C87" w:rsidRDefault="002542D8" w:rsidP="00E70C87">
      <w:pPr>
        <w:pStyle w:val="3GPPHeader"/>
        <w:rPr>
          <w:rFonts w:cs="Arial"/>
          <w:sz w:val="22"/>
          <w:szCs w:val="24"/>
          <w:lang w:val="en-GB"/>
        </w:rPr>
      </w:pPr>
      <w:r w:rsidRPr="00224C3C">
        <w:rPr>
          <w:rFonts w:cs="Arial"/>
          <w:sz w:val="22"/>
          <w:szCs w:val="24"/>
        </w:rPr>
        <w:t>Online</w:t>
      </w:r>
      <w:r>
        <w:rPr>
          <w:rFonts w:cs="Arial"/>
          <w:sz w:val="22"/>
          <w:szCs w:val="24"/>
        </w:rPr>
        <w:t>:</w:t>
      </w:r>
      <w:r w:rsidRPr="007214DF">
        <w:rPr>
          <w:rFonts w:cs="Arial"/>
          <w:sz w:val="22"/>
          <w:szCs w:val="24"/>
        </w:rPr>
        <w:t xml:space="preserve"> </w:t>
      </w:r>
      <w:r w:rsidR="00C922C5">
        <w:rPr>
          <w:rFonts w:cs="Arial"/>
          <w:sz w:val="22"/>
          <w:szCs w:val="24"/>
          <w:lang w:val="de-DE"/>
        </w:rPr>
        <w:t>August</w:t>
      </w:r>
      <w:r w:rsidR="00543E2A">
        <w:rPr>
          <w:rFonts w:cs="Arial"/>
          <w:sz w:val="22"/>
          <w:szCs w:val="24"/>
          <w:lang w:val="de-DE"/>
        </w:rPr>
        <w:t xml:space="preserve"> </w:t>
      </w:r>
      <w:r w:rsidR="00E84E9F">
        <w:rPr>
          <w:rFonts w:cs="Arial"/>
          <w:sz w:val="22"/>
          <w:szCs w:val="24"/>
          <w:lang w:val="de-DE"/>
        </w:rPr>
        <w:t>9</w:t>
      </w:r>
      <w:r w:rsidR="009A75FB">
        <w:rPr>
          <w:rFonts w:cs="Arial"/>
          <w:sz w:val="22"/>
          <w:szCs w:val="24"/>
          <w:lang w:val="de-DE"/>
        </w:rPr>
        <w:t xml:space="preserve"> </w:t>
      </w:r>
      <w:r w:rsidR="00E70C87" w:rsidRPr="00E70C87">
        <w:rPr>
          <w:rFonts w:cs="Arial"/>
          <w:sz w:val="22"/>
          <w:szCs w:val="24"/>
          <w:lang w:val="de-DE"/>
        </w:rPr>
        <w:t xml:space="preserve">– </w:t>
      </w:r>
      <w:r w:rsidR="00C10EF3">
        <w:rPr>
          <w:rFonts w:cs="Arial"/>
          <w:sz w:val="22"/>
          <w:szCs w:val="24"/>
          <w:lang w:val="de-DE"/>
        </w:rPr>
        <w:t>27</w:t>
      </w:r>
      <w:r w:rsidR="00E70C87" w:rsidRPr="00E70C87">
        <w:rPr>
          <w:rFonts w:cs="Arial"/>
          <w:sz w:val="22"/>
          <w:szCs w:val="24"/>
          <w:lang w:val="de-DE"/>
        </w:rPr>
        <w:t>, 2021</w:t>
      </w:r>
    </w:p>
    <w:p w:rsidR="00156C4C" w:rsidRPr="00EC5759" w:rsidRDefault="002056EB">
      <w:pPr>
        <w:pStyle w:val="3GPPHeader"/>
        <w:rPr>
          <w:rFonts w:cs="Arial"/>
          <w:sz w:val="20"/>
        </w:rPr>
      </w:pPr>
      <w:r w:rsidRPr="00EC5759">
        <w:rPr>
          <w:rFonts w:cs="Arial"/>
          <w:sz w:val="20"/>
        </w:rPr>
        <w:t>Agenda Item:</w:t>
      </w:r>
      <w:r w:rsidRPr="00EC5759">
        <w:rPr>
          <w:rFonts w:cs="Arial"/>
          <w:sz w:val="20"/>
        </w:rPr>
        <w:tab/>
      </w:r>
      <w:r w:rsidR="007A1394" w:rsidRPr="00EC5759">
        <w:rPr>
          <w:rFonts w:eastAsia="宋体" w:cs="Arial"/>
          <w:sz w:val="20"/>
        </w:rPr>
        <w:t>8.10.</w:t>
      </w:r>
      <w:r w:rsidR="00961819" w:rsidRPr="00EC5759">
        <w:rPr>
          <w:rFonts w:eastAsia="宋体" w:cs="Arial"/>
          <w:sz w:val="20"/>
        </w:rPr>
        <w:t>3</w:t>
      </w:r>
      <w:r w:rsidR="007A1394" w:rsidRPr="00EC5759">
        <w:rPr>
          <w:rFonts w:eastAsia="宋体" w:cs="Arial"/>
          <w:sz w:val="20"/>
        </w:rPr>
        <w:t>.</w:t>
      </w:r>
      <w:r w:rsidR="004239CF" w:rsidRPr="00EC5759">
        <w:rPr>
          <w:rFonts w:eastAsia="宋体" w:cs="Arial"/>
          <w:sz w:val="20"/>
        </w:rPr>
        <w:t>3</w:t>
      </w:r>
    </w:p>
    <w:p w:rsidR="00156C4C" w:rsidRPr="00EC5759" w:rsidRDefault="002056EB">
      <w:pPr>
        <w:pStyle w:val="3GPPHeader"/>
        <w:rPr>
          <w:rFonts w:cs="Arial"/>
          <w:sz w:val="20"/>
        </w:rPr>
      </w:pPr>
      <w:r w:rsidRPr="00EC5759">
        <w:rPr>
          <w:rFonts w:cs="Arial"/>
          <w:sz w:val="20"/>
        </w:rPr>
        <w:t>Source:</w:t>
      </w:r>
      <w:r w:rsidRPr="00EC5759">
        <w:rPr>
          <w:rFonts w:cs="Arial"/>
          <w:sz w:val="20"/>
        </w:rPr>
        <w:tab/>
      </w:r>
      <w:r w:rsidRPr="00EC5759">
        <w:rPr>
          <w:rFonts w:eastAsia="宋体" w:cs="Arial"/>
          <w:sz w:val="20"/>
        </w:rPr>
        <w:t>CMCC</w:t>
      </w:r>
    </w:p>
    <w:p w:rsidR="00BD5BBC" w:rsidRPr="00EC5759" w:rsidRDefault="002056EB">
      <w:pPr>
        <w:pStyle w:val="3GPPHeader"/>
        <w:rPr>
          <w:rFonts w:cs="Arial"/>
          <w:sz w:val="20"/>
        </w:rPr>
      </w:pPr>
      <w:r w:rsidRPr="00EC5759">
        <w:rPr>
          <w:rFonts w:cs="Arial"/>
          <w:sz w:val="20"/>
        </w:rPr>
        <w:t>Title:</w:t>
      </w:r>
      <w:r w:rsidRPr="00EC5759">
        <w:rPr>
          <w:rFonts w:cs="Arial"/>
          <w:sz w:val="20"/>
        </w:rPr>
        <w:tab/>
      </w:r>
      <w:r w:rsidR="0039200A">
        <w:rPr>
          <w:rFonts w:cs="Arial"/>
          <w:sz w:val="20"/>
        </w:rPr>
        <w:t>S</w:t>
      </w:r>
      <w:r w:rsidR="00DE4BD2" w:rsidRPr="00EC5759">
        <w:rPr>
          <w:rFonts w:cs="Arial"/>
          <w:sz w:val="20"/>
        </w:rPr>
        <w:t xml:space="preserve">ignaling </w:t>
      </w:r>
      <w:r w:rsidR="00155296">
        <w:rPr>
          <w:rFonts w:cs="Arial"/>
          <w:sz w:val="20"/>
        </w:rPr>
        <w:t>overhead reduction</w:t>
      </w:r>
      <w:r w:rsidR="0039200A">
        <w:rPr>
          <w:rFonts w:cs="Arial"/>
          <w:sz w:val="20"/>
        </w:rPr>
        <w:t xml:space="preserve"> </w:t>
      </w:r>
      <w:r w:rsidR="00DE4BD2" w:rsidRPr="00EC5759">
        <w:rPr>
          <w:rFonts w:cs="Arial"/>
          <w:sz w:val="20"/>
        </w:rPr>
        <w:t xml:space="preserve">for </w:t>
      </w:r>
      <w:r w:rsidR="0039200A">
        <w:rPr>
          <w:rFonts w:cs="Arial"/>
          <w:sz w:val="20"/>
        </w:rPr>
        <w:t xml:space="preserve">connected </w:t>
      </w:r>
      <w:r w:rsidR="00DE4BD2" w:rsidRPr="00EC5759">
        <w:rPr>
          <w:rFonts w:cs="Arial"/>
          <w:sz w:val="20"/>
        </w:rPr>
        <w:t>mobility</w:t>
      </w:r>
    </w:p>
    <w:p w:rsidR="00156C4C" w:rsidRPr="00EC5759" w:rsidRDefault="002056EB">
      <w:pPr>
        <w:pStyle w:val="3GPPHeader"/>
        <w:rPr>
          <w:rFonts w:cs="Arial"/>
          <w:sz w:val="20"/>
        </w:rPr>
      </w:pPr>
      <w:r w:rsidRPr="00EC5759">
        <w:rPr>
          <w:rFonts w:cs="Arial"/>
          <w:sz w:val="20"/>
        </w:rPr>
        <w:t>Document for:</w:t>
      </w:r>
      <w:r w:rsidRPr="00EC5759">
        <w:rPr>
          <w:rFonts w:cs="Arial"/>
          <w:sz w:val="20"/>
        </w:rPr>
        <w:tab/>
        <w:t>Discussion, Decision</w:t>
      </w:r>
      <w:bookmarkStart w:id="1" w:name="_GoBack"/>
      <w:bookmarkEnd w:id="1"/>
    </w:p>
    <w:p w:rsidR="00156C4C" w:rsidRPr="00EC5759" w:rsidRDefault="002056EB">
      <w:pPr>
        <w:pStyle w:val="1"/>
        <w:rPr>
          <w:rFonts w:cs="Arial"/>
          <w:sz w:val="32"/>
          <w:szCs w:val="32"/>
        </w:rPr>
      </w:pPr>
      <w:r w:rsidRPr="00EC5759">
        <w:rPr>
          <w:rFonts w:cs="Arial"/>
          <w:sz w:val="32"/>
          <w:szCs w:val="32"/>
        </w:rPr>
        <w:t>Introduction</w:t>
      </w:r>
    </w:p>
    <w:p w:rsidR="00FF1C21" w:rsidRDefault="00100A0A" w:rsidP="00292C35">
      <w:pPr>
        <w:suppressAutoHyphens/>
        <w:adjustRightInd/>
        <w:spacing w:before="120" w:line="360" w:lineRule="auto"/>
        <w:rPr>
          <w:rFonts w:eastAsia="MS Mincho"/>
          <w:szCs w:val="24"/>
        </w:rPr>
      </w:pPr>
      <w:r>
        <w:rPr>
          <w:rFonts w:eastAsia="PMingLiU" w:cs="Arial"/>
          <w:lang w:val="en-GB" w:eastAsia="zh-TW"/>
        </w:rPr>
        <w:t xml:space="preserve">In the last RAN2 meeting, </w:t>
      </w:r>
      <w:r w:rsidR="0061365E">
        <w:rPr>
          <w:rFonts w:eastAsia="PMingLiU" w:cs="Arial"/>
          <w:lang w:val="en-GB" w:eastAsia="zh-TW"/>
        </w:rPr>
        <w:t xml:space="preserve">there were some discussions </w:t>
      </w:r>
      <w:r w:rsidR="00E0440B">
        <w:rPr>
          <w:rFonts w:eastAsia="PMingLiU" w:cs="Arial"/>
          <w:lang w:val="en-GB" w:eastAsia="zh-TW"/>
        </w:rPr>
        <w:t xml:space="preserve">including online and offline </w:t>
      </w:r>
      <w:r w:rsidR="0061365E">
        <w:rPr>
          <w:rFonts w:eastAsia="PMingLiU" w:cs="Arial"/>
          <w:lang w:val="en-GB" w:eastAsia="zh-TW"/>
        </w:rPr>
        <w:t xml:space="preserve">about </w:t>
      </w:r>
      <w:r w:rsidR="006D0EC5">
        <w:rPr>
          <w:rFonts w:eastAsia="PMingLiU" w:cs="Arial"/>
          <w:lang w:val="en-GB" w:eastAsia="zh-TW"/>
        </w:rPr>
        <w:t>CHO aspects</w:t>
      </w:r>
      <w:r w:rsidR="00515E38">
        <w:rPr>
          <w:rFonts w:eastAsia="PMingLiU" w:cs="Arial"/>
          <w:lang w:val="en-GB" w:eastAsia="zh-TW"/>
        </w:rPr>
        <w:t xml:space="preserve"> for connected mode</w:t>
      </w:r>
      <w:r w:rsidR="0061365E">
        <w:rPr>
          <w:rFonts w:eastAsia="PMingLiU" w:cs="Arial"/>
          <w:lang w:val="en-GB" w:eastAsia="zh-TW"/>
        </w:rPr>
        <w:t xml:space="preserve">, </w:t>
      </w:r>
      <w:r w:rsidR="006D0EC5">
        <w:rPr>
          <w:rFonts w:eastAsia="PMingLiU" w:cs="Arial"/>
          <w:lang w:val="en-GB" w:eastAsia="zh-TW"/>
        </w:rPr>
        <w:t>and</w:t>
      </w:r>
      <w:r w:rsidR="0061365E">
        <w:rPr>
          <w:rFonts w:eastAsia="PMingLiU" w:cs="Arial"/>
          <w:lang w:val="en-GB" w:eastAsia="zh-TW"/>
        </w:rPr>
        <w:t xml:space="preserve"> some agreements were achieved </w:t>
      </w:r>
      <w:r w:rsidR="006D0EC5">
        <w:rPr>
          <w:rFonts w:eastAsia="PMingLiU" w:cs="Arial"/>
          <w:lang w:val="en-GB" w:eastAsia="zh-TW"/>
        </w:rPr>
        <w:t>as follow</w:t>
      </w:r>
      <w:r w:rsidR="00EB74A8">
        <w:rPr>
          <w:rFonts w:eastAsia="PMingLiU" w:cs="Arial"/>
          <w:lang w:val="en-GB" w:eastAsia="zh-TW"/>
        </w:rPr>
        <w:t>ing</w:t>
      </w:r>
      <w:r w:rsidR="006D0EC5">
        <w:rPr>
          <w:rFonts w:eastAsia="PMingLiU" w:cs="Arial"/>
          <w:lang w:val="en-GB" w:eastAsia="zh-TW"/>
        </w:rPr>
        <w:t xml:space="preserve"> </w:t>
      </w:r>
      <w:r w:rsidR="00C5094D">
        <w:rPr>
          <w:rFonts w:eastAsia="PMingLiU" w:cs="Arial"/>
          <w:lang w:val="en-GB" w:eastAsia="zh-TW"/>
        </w:rPr>
        <w:t>[1]</w:t>
      </w:r>
      <w:r w:rsidR="0061365E">
        <w:rPr>
          <w:rFonts w:eastAsia="PMingLiU" w:cs="Arial"/>
          <w:lang w:val="en-GB" w:eastAsia="zh-TW"/>
        </w:rPr>
        <w:t>:</w:t>
      </w:r>
    </w:p>
    <w:p w:rsidR="00292C35" w:rsidRDefault="00292C35" w:rsidP="00292C35">
      <w:pPr>
        <w:pStyle w:val="Doc-text2"/>
        <w:pBdr>
          <w:top w:val="single" w:sz="4" w:space="1" w:color="auto"/>
          <w:left w:val="single" w:sz="4" w:space="4" w:color="auto"/>
          <w:bottom w:val="single" w:sz="4" w:space="1" w:color="auto"/>
          <w:right w:val="single" w:sz="4" w:space="4" w:color="auto"/>
        </w:pBdr>
      </w:pPr>
      <w:r>
        <w:t>Agreements via email (from offline 104):</w:t>
      </w:r>
    </w:p>
    <w:p w:rsidR="00292C35" w:rsidRDefault="00292C35" w:rsidP="00292C35">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pPr>
      <w:r>
        <w:t>Support CHO location trigger as the distance between UE and a reference location which may be configured as the serving cell reference location or the candidate target cell reference location. FFS if combination can be allowed.</w:t>
      </w:r>
    </w:p>
    <w:p w:rsidR="00292C35" w:rsidRDefault="00292C35" w:rsidP="00292C35">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pPr>
      <w:r>
        <w:t>The reference location for the event description is defined as cell center.</w:t>
      </w:r>
    </w:p>
    <w:p w:rsidR="00292C35" w:rsidRDefault="00292C35" w:rsidP="00292C35">
      <w:pPr>
        <w:pStyle w:val="Comments"/>
      </w:pPr>
    </w:p>
    <w:p w:rsidR="00292C35" w:rsidRDefault="00292C35" w:rsidP="00292C35">
      <w:pPr>
        <w:pStyle w:val="Doc-text2"/>
        <w:pBdr>
          <w:top w:val="single" w:sz="4" w:space="1" w:color="auto"/>
          <w:left w:val="single" w:sz="4" w:space="4" w:color="auto"/>
          <w:bottom w:val="single" w:sz="4" w:space="1" w:color="auto"/>
          <w:right w:val="single" w:sz="4" w:space="4" w:color="auto"/>
        </w:pBdr>
      </w:pPr>
      <w:r>
        <w:t>Agreements online:</w:t>
      </w:r>
    </w:p>
    <w:p w:rsidR="00292C35" w:rsidRDefault="00292C35" w:rsidP="00292C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 xml:space="preserve">For CHO, joint configuration of location and RSRP as well as time and RSRP triggers are </w:t>
      </w:r>
      <w:proofErr w:type="gramStart"/>
      <w:r>
        <w:t>supported</w:t>
      </w:r>
      <w:proofErr w:type="gramEnd"/>
      <w:r>
        <w:t>.</w:t>
      </w:r>
    </w:p>
    <w:p w:rsidR="00292C35" w:rsidRPr="00615DD3" w:rsidRDefault="00292C35" w:rsidP="00292C35">
      <w:pPr>
        <w:pStyle w:val="Comments"/>
        <w:rPr>
          <w:i w:val="0"/>
        </w:rPr>
      </w:pPr>
    </w:p>
    <w:p w:rsidR="00292C35" w:rsidRPr="00107364" w:rsidRDefault="00292C35" w:rsidP="00292C35">
      <w:pPr>
        <w:pStyle w:val="Doc-text2"/>
        <w:pBdr>
          <w:top w:val="single" w:sz="4" w:space="1" w:color="auto"/>
          <w:left w:val="single" w:sz="4" w:space="4" w:color="auto"/>
          <w:bottom w:val="single" w:sz="4" w:space="1" w:color="auto"/>
          <w:right w:val="single" w:sz="4" w:space="4" w:color="auto"/>
        </w:pBdr>
        <w:rPr>
          <w:bCs/>
        </w:rPr>
      </w:pPr>
      <w:r w:rsidRPr="00107364">
        <w:rPr>
          <w:bCs/>
        </w:rPr>
        <w:t>Agreements</w:t>
      </w:r>
      <w:r>
        <w:rPr>
          <w:bCs/>
        </w:rPr>
        <w:t xml:space="preserve"> via email (from offline 104 - second round)</w:t>
      </w:r>
      <w:r w:rsidRPr="00107364">
        <w:rPr>
          <w:bCs/>
        </w:rPr>
        <w:t>:</w:t>
      </w:r>
    </w:p>
    <w:p w:rsidR="00292C35" w:rsidRPr="00107364" w:rsidRDefault="00292C35" w:rsidP="00292C35">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rPr>
          <w:bCs/>
        </w:rPr>
      </w:pPr>
      <w:r w:rsidRPr="00107364">
        <w:rPr>
          <w:bC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292C35" w:rsidRPr="009C1390" w:rsidRDefault="00292C35" w:rsidP="009C1390">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pPr>
      <w:r w:rsidRPr="006E2FAA">
        <w:t>Same CHO trigger conditions and RRM events can be used within NTN and NTN-TN mobility provided these are supported by the UE. NTN-TN means both “from NTN to TN</w:t>
      </w:r>
      <w:r>
        <w:t xml:space="preserve"> (hand-in)” </w:t>
      </w:r>
      <w:r w:rsidRPr="00107364">
        <w:t xml:space="preserve">and </w:t>
      </w:r>
      <w:r w:rsidRPr="006E2FAA">
        <w:t>“from NTN to TN (hand-in) and from TN to NTN (hand-out)</w:t>
      </w:r>
      <w:r>
        <w:t>"</w:t>
      </w:r>
      <w:r w:rsidRPr="006E2FAA">
        <w:t>. FFS for enhancements.</w:t>
      </w:r>
    </w:p>
    <w:p w:rsidR="00773DF8" w:rsidRDefault="00773DF8" w:rsidP="009C34C7">
      <w:pPr>
        <w:suppressAutoHyphens/>
        <w:adjustRightInd/>
        <w:spacing w:before="120" w:line="360" w:lineRule="auto"/>
        <w:rPr>
          <w:rFonts w:eastAsiaTheme="minorEastAsia" w:cs="Arial"/>
        </w:rPr>
      </w:pPr>
      <w:r w:rsidRPr="00773DF8">
        <w:rPr>
          <w:rFonts w:eastAsiaTheme="minorEastAsia" w:cs="Arial"/>
        </w:rPr>
        <w:t>The signaling storm caused by a large number of UE handover</w:t>
      </w:r>
      <w:r w:rsidR="003F2F5B">
        <w:rPr>
          <w:rFonts w:eastAsiaTheme="minorEastAsia" w:cs="Arial"/>
        </w:rPr>
        <w:t xml:space="preserve"> </w:t>
      </w:r>
      <w:r w:rsidR="00253941">
        <w:rPr>
          <w:rFonts w:eastAsiaTheme="minorEastAsia" w:cs="Arial"/>
        </w:rPr>
        <w:t>almost at the same time</w:t>
      </w:r>
      <w:r w:rsidRPr="00773DF8">
        <w:rPr>
          <w:rFonts w:eastAsiaTheme="minorEastAsia" w:cs="Arial"/>
        </w:rPr>
        <w:t xml:space="preserve"> </w:t>
      </w:r>
      <w:r w:rsidR="00253941">
        <w:rPr>
          <w:rFonts w:eastAsiaTheme="minorEastAsia" w:cs="Arial"/>
        </w:rPr>
        <w:t>has been</w:t>
      </w:r>
      <w:r w:rsidRPr="00773DF8">
        <w:rPr>
          <w:rFonts w:eastAsiaTheme="minorEastAsia" w:cs="Arial"/>
        </w:rPr>
        <w:t xml:space="preserve"> rarely discussed, </w:t>
      </w:r>
      <w:r w:rsidR="003F2F5B">
        <w:rPr>
          <w:rFonts w:eastAsiaTheme="minorEastAsia" w:cs="Arial"/>
        </w:rPr>
        <w:t>which</w:t>
      </w:r>
      <w:r w:rsidRPr="00773DF8">
        <w:rPr>
          <w:rFonts w:eastAsiaTheme="minorEastAsia" w:cs="Arial"/>
        </w:rPr>
        <w:t xml:space="preserve"> is inevitable and </w:t>
      </w:r>
      <w:r w:rsidR="00B17523">
        <w:rPr>
          <w:rFonts w:eastAsiaTheme="minorEastAsia" w:cs="Arial"/>
        </w:rPr>
        <w:t>as well</w:t>
      </w:r>
      <w:r w:rsidR="000C2AB6">
        <w:rPr>
          <w:rFonts w:eastAsiaTheme="minorEastAsia" w:cs="Arial"/>
        </w:rPr>
        <w:t xml:space="preserve"> </w:t>
      </w:r>
      <w:r w:rsidRPr="00773DF8">
        <w:rPr>
          <w:rFonts w:eastAsiaTheme="minorEastAsia" w:cs="Arial"/>
        </w:rPr>
        <w:t xml:space="preserve">needs to be </w:t>
      </w:r>
      <w:r w:rsidR="000C2AB6">
        <w:rPr>
          <w:rFonts w:eastAsiaTheme="minorEastAsia" w:cs="Arial"/>
          <w:lang w:val="en"/>
        </w:rPr>
        <w:t>focused on</w:t>
      </w:r>
      <w:r w:rsidR="00B17523">
        <w:rPr>
          <w:rFonts w:eastAsiaTheme="minorEastAsia" w:cs="Arial"/>
          <w:lang w:val="en"/>
        </w:rPr>
        <w:t xml:space="preserve"> and addressed</w:t>
      </w:r>
      <w:r w:rsidRPr="00773DF8">
        <w:rPr>
          <w:rFonts w:eastAsiaTheme="minorEastAsia" w:cs="Arial"/>
        </w:rPr>
        <w:t>.</w:t>
      </w:r>
    </w:p>
    <w:p w:rsidR="006811C2" w:rsidRPr="006811C2" w:rsidRDefault="00D76C8C" w:rsidP="009C34C7">
      <w:pPr>
        <w:suppressAutoHyphens/>
        <w:adjustRightInd/>
        <w:spacing w:before="120" w:line="360" w:lineRule="auto"/>
        <w:rPr>
          <w:rFonts w:eastAsiaTheme="minorEastAsia"/>
        </w:rPr>
      </w:pPr>
      <w:r>
        <w:rPr>
          <w:rFonts w:eastAsiaTheme="minorEastAsia" w:cs="Arial"/>
        </w:rPr>
        <w:t>I</w:t>
      </w:r>
      <w:r w:rsidR="00AD30CA" w:rsidRPr="00AD30CA">
        <w:rPr>
          <w:rFonts w:cs="Arial"/>
        </w:rPr>
        <w:t xml:space="preserve">n this contribution, we </w:t>
      </w:r>
      <w:r w:rsidR="00B57201">
        <w:rPr>
          <w:rFonts w:cs="Arial"/>
        </w:rPr>
        <w:t>would like</w:t>
      </w:r>
      <w:r w:rsidR="00AD30CA" w:rsidRPr="00AD30CA">
        <w:rPr>
          <w:rFonts w:cs="Arial"/>
        </w:rPr>
        <w:t xml:space="preserve"> </w:t>
      </w:r>
      <w:r w:rsidR="00685790">
        <w:rPr>
          <w:rFonts w:cs="Arial"/>
        </w:rPr>
        <w:t xml:space="preserve">to </w:t>
      </w:r>
      <w:r w:rsidR="008A143E">
        <w:rPr>
          <w:rFonts w:cs="Arial"/>
        </w:rPr>
        <w:t>provide</w:t>
      </w:r>
      <w:r w:rsidR="00B57201">
        <w:rPr>
          <w:rFonts w:cs="Arial"/>
        </w:rPr>
        <w:t xml:space="preserve"> some</w:t>
      </w:r>
      <w:r w:rsidR="008A143E">
        <w:rPr>
          <w:rFonts w:cs="Arial"/>
        </w:rPr>
        <w:t xml:space="preserve"> </w:t>
      </w:r>
      <w:r w:rsidR="008110FE">
        <w:rPr>
          <w:rFonts w:cs="Arial"/>
        </w:rPr>
        <w:t>analysis and consideration</w:t>
      </w:r>
      <w:r w:rsidR="00AD30CA" w:rsidRPr="00AD30CA">
        <w:rPr>
          <w:rFonts w:cs="Arial"/>
        </w:rPr>
        <w:t xml:space="preserve"> on the </w:t>
      </w:r>
      <w:r w:rsidR="006530E5">
        <w:rPr>
          <w:rFonts w:cs="Arial"/>
        </w:rPr>
        <w:t xml:space="preserve">signaling issue </w:t>
      </w:r>
      <w:r w:rsidR="00685790">
        <w:rPr>
          <w:rFonts w:cs="Arial"/>
        </w:rPr>
        <w:t xml:space="preserve">for </w:t>
      </w:r>
      <w:r w:rsidR="00D10D18">
        <w:rPr>
          <w:rFonts w:cs="Arial"/>
        </w:rPr>
        <w:t>connected mode</w:t>
      </w:r>
      <w:r w:rsidR="002B6E2B">
        <w:rPr>
          <w:rFonts w:cs="Arial"/>
        </w:rPr>
        <w:t xml:space="preserve"> </w:t>
      </w:r>
      <w:r w:rsidR="009C5B62">
        <w:rPr>
          <w:rFonts w:cs="Arial"/>
        </w:rPr>
        <w:t>in</w:t>
      </w:r>
      <w:r w:rsidR="002B6E2B">
        <w:rPr>
          <w:rFonts w:cs="Arial"/>
        </w:rPr>
        <w:t xml:space="preserve"> NTN</w:t>
      </w:r>
      <w:r w:rsidR="00E46BCF">
        <w:rPr>
          <w:rFonts w:cs="Arial"/>
        </w:rPr>
        <w:t>.</w:t>
      </w:r>
    </w:p>
    <w:p w:rsidR="00156C4C" w:rsidRPr="00EC5759" w:rsidRDefault="002056EB">
      <w:pPr>
        <w:pStyle w:val="1"/>
        <w:rPr>
          <w:rFonts w:cs="Arial"/>
          <w:sz w:val="32"/>
          <w:szCs w:val="32"/>
        </w:rPr>
      </w:pPr>
      <w:r w:rsidRPr="00EC5759">
        <w:rPr>
          <w:rFonts w:cs="Arial"/>
          <w:sz w:val="32"/>
          <w:szCs w:val="32"/>
        </w:rPr>
        <w:t>Discussion</w:t>
      </w:r>
    </w:p>
    <w:p w:rsidR="00280D9D" w:rsidRDefault="00AE1CC9" w:rsidP="00D34C64">
      <w:pPr>
        <w:pStyle w:val="B1"/>
        <w:spacing w:after="0" w:line="360" w:lineRule="auto"/>
        <w:ind w:left="0" w:firstLine="0"/>
        <w:rPr>
          <w:rFonts w:eastAsiaTheme="minorEastAsia"/>
          <w:bCs/>
          <w:lang w:eastAsia="zh-CN"/>
        </w:rPr>
      </w:pPr>
      <w:bookmarkStart w:id="2" w:name="_Hlk41985036"/>
      <w:r w:rsidRPr="00AE1CC9">
        <w:rPr>
          <w:rFonts w:eastAsiaTheme="minorEastAsia"/>
          <w:bCs/>
          <w:lang w:eastAsia="zh-CN"/>
        </w:rPr>
        <w:t>Due to the large coverage of satellites,</w:t>
      </w:r>
      <w:r>
        <w:rPr>
          <w:rFonts w:eastAsiaTheme="minorEastAsia"/>
          <w:bCs/>
          <w:lang w:eastAsia="zh-CN"/>
        </w:rPr>
        <w:t xml:space="preserve"> there may be plenty</w:t>
      </w:r>
      <w:r w:rsidRPr="00AE1CC9">
        <w:rPr>
          <w:rFonts w:eastAsiaTheme="minorEastAsia"/>
          <w:bCs/>
          <w:lang w:eastAsia="zh-CN"/>
        </w:rPr>
        <w:t xml:space="preserve"> of UEs need to </w:t>
      </w:r>
      <w:r>
        <w:rPr>
          <w:rFonts w:eastAsiaTheme="minorEastAsia"/>
          <w:bCs/>
          <w:lang w:eastAsia="zh-CN"/>
        </w:rPr>
        <w:t>hand over</w:t>
      </w:r>
      <w:r w:rsidRPr="00AE1CC9">
        <w:rPr>
          <w:rFonts w:eastAsiaTheme="minorEastAsia"/>
          <w:bCs/>
          <w:lang w:eastAsia="zh-CN"/>
        </w:rPr>
        <w:t xml:space="preserve"> to a new cell in a short period of time</w:t>
      </w:r>
      <w:r w:rsidR="0056108C">
        <w:rPr>
          <w:rFonts w:eastAsiaTheme="minorEastAsia"/>
          <w:bCs/>
          <w:lang w:eastAsia="zh-CN"/>
        </w:rPr>
        <w:t xml:space="preserve"> as shown in Fig.1</w:t>
      </w:r>
      <w:r w:rsidRPr="00AE1CC9">
        <w:rPr>
          <w:rFonts w:eastAsiaTheme="minorEastAsia"/>
          <w:bCs/>
          <w:lang w:eastAsia="zh-CN"/>
        </w:rPr>
        <w:t>.</w:t>
      </w:r>
      <w:r w:rsidR="00521BCE">
        <w:rPr>
          <w:rFonts w:eastAsiaTheme="minorEastAsia"/>
          <w:bCs/>
          <w:lang w:eastAsia="zh-CN"/>
        </w:rPr>
        <w:t xml:space="preserve"> </w:t>
      </w:r>
      <w:r w:rsidR="00210356">
        <w:rPr>
          <w:rFonts w:eastAsiaTheme="minorEastAsia"/>
          <w:bCs/>
          <w:lang w:eastAsia="zh-CN"/>
        </w:rPr>
        <w:t>And if a</w:t>
      </w:r>
      <w:r w:rsidR="00210356" w:rsidRPr="00210356">
        <w:rPr>
          <w:rFonts w:eastAsiaTheme="minorEastAsia"/>
          <w:bCs/>
          <w:lang w:eastAsia="zh-CN"/>
        </w:rPr>
        <w:t xml:space="preserve"> large number o</w:t>
      </w:r>
      <w:r w:rsidR="00210356">
        <w:rPr>
          <w:rFonts w:eastAsiaTheme="minorEastAsia"/>
          <w:bCs/>
          <w:lang w:eastAsia="zh-CN"/>
        </w:rPr>
        <w:t>f UEs</w:t>
      </w:r>
      <w:r w:rsidR="00210356" w:rsidRPr="00210356">
        <w:rPr>
          <w:rFonts w:eastAsiaTheme="minorEastAsia"/>
          <w:bCs/>
          <w:lang w:eastAsia="zh-CN"/>
        </w:rPr>
        <w:t xml:space="preserve"> access</w:t>
      </w:r>
      <w:r w:rsidR="00210356">
        <w:rPr>
          <w:rFonts w:eastAsiaTheme="minorEastAsia"/>
          <w:bCs/>
          <w:lang w:eastAsia="zh-CN"/>
        </w:rPr>
        <w:t>ing the same</w:t>
      </w:r>
      <w:r w:rsidR="006844C2">
        <w:rPr>
          <w:rFonts w:eastAsiaTheme="minorEastAsia"/>
          <w:bCs/>
          <w:lang w:eastAsia="zh-CN"/>
        </w:rPr>
        <w:t xml:space="preserve"> new cell</w:t>
      </w:r>
      <w:r w:rsidR="004A058D">
        <w:rPr>
          <w:rFonts w:eastAsiaTheme="minorEastAsia"/>
          <w:bCs/>
          <w:lang w:eastAsia="zh-CN"/>
        </w:rPr>
        <w:t>(</w:t>
      </w:r>
      <w:r w:rsidR="006844C2">
        <w:rPr>
          <w:rFonts w:eastAsiaTheme="minorEastAsia"/>
          <w:bCs/>
          <w:lang w:eastAsia="zh-CN"/>
        </w:rPr>
        <w:t>s</w:t>
      </w:r>
      <w:r w:rsidR="004A058D">
        <w:rPr>
          <w:rFonts w:eastAsiaTheme="minorEastAsia"/>
          <w:bCs/>
          <w:lang w:eastAsia="zh-CN"/>
        </w:rPr>
        <w:t>)</w:t>
      </w:r>
      <w:r w:rsidR="00210356" w:rsidRPr="00210356">
        <w:rPr>
          <w:rFonts w:eastAsiaTheme="minorEastAsia"/>
          <w:bCs/>
          <w:lang w:eastAsia="zh-CN"/>
        </w:rPr>
        <w:t xml:space="preserve"> </w:t>
      </w:r>
      <w:r w:rsidR="006844C2">
        <w:rPr>
          <w:rFonts w:eastAsiaTheme="minorEastAsia"/>
          <w:bCs/>
          <w:lang w:eastAsia="zh-CN"/>
        </w:rPr>
        <w:t xml:space="preserve">almost </w:t>
      </w:r>
      <w:r w:rsidR="00210356" w:rsidRPr="00210356">
        <w:rPr>
          <w:rFonts w:eastAsiaTheme="minorEastAsia"/>
          <w:bCs/>
          <w:lang w:eastAsia="zh-CN"/>
        </w:rPr>
        <w:t>simultaneously,</w:t>
      </w:r>
      <w:r w:rsidR="00210356">
        <w:rPr>
          <w:rFonts w:eastAsiaTheme="minorEastAsia"/>
          <w:bCs/>
          <w:lang w:eastAsia="zh-CN"/>
        </w:rPr>
        <w:t xml:space="preserve"> it may lead to</w:t>
      </w:r>
      <w:r w:rsidR="00210356" w:rsidRPr="00210356">
        <w:rPr>
          <w:rFonts w:eastAsiaTheme="minorEastAsia"/>
          <w:bCs/>
          <w:lang w:eastAsia="zh-CN"/>
        </w:rPr>
        <w:t xml:space="preserve"> uplink signaling storms and access resources</w:t>
      </w:r>
      <w:r w:rsidR="00210356">
        <w:rPr>
          <w:rFonts w:eastAsiaTheme="minorEastAsia"/>
          <w:bCs/>
          <w:lang w:eastAsia="zh-CN"/>
        </w:rPr>
        <w:t xml:space="preserve"> shortage</w:t>
      </w:r>
      <w:r w:rsidR="006844C2">
        <w:rPr>
          <w:rFonts w:eastAsiaTheme="minorEastAsia"/>
          <w:bCs/>
          <w:lang w:eastAsia="zh-CN"/>
        </w:rPr>
        <w:t xml:space="preserve">. Therefore, we </w:t>
      </w:r>
      <w:r w:rsidR="004A058D">
        <w:rPr>
          <w:rFonts w:eastAsiaTheme="minorEastAsia"/>
          <w:bCs/>
          <w:lang w:eastAsia="zh-CN"/>
        </w:rPr>
        <w:t xml:space="preserve">could consider some solutions </w:t>
      </w:r>
      <w:r w:rsidR="004A058D" w:rsidRPr="004A058D">
        <w:rPr>
          <w:rFonts w:eastAsiaTheme="minorEastAsia"/>
          <w:bCs/>
          <w:lang w:eastAsia="zh-CN"/>
        </w:rPr>
        <w:t xml:space="preserve">such as distributing UEs to access </w:t>
      </w:r>
      <w:r w:rsidR="004A058D">
        <w:rPr>
          <w:rFonts w:eastAsiaTheme="minorEastAsia"/>
          <w:bCs/>
          <w:lang w:eastAsia="zh-CN"/>
        </w:rPr>
        <w:t>the same new cell(s).</w:t>
      </w:r>
      <w:r w:rsidR="007E3CC4">
        <w:rPr>
          <w:rFonts w:eastAsiaTheme="minorEastAsia"/>
          <w:bCs/>
          <w:lang w:eastAsia="zh-CN"/>
        </w:rPr>
        <w:t xml:space="preserve"> </w:t>
      </w:r>
      <w:r w:rsidR="006F4E89">
        <w:rPr>
          <w:rFonts w:eastAsiaTheme="minorEastAsia"/>
          <w:bCs/>
          <w:lang w:eastAsia="zh-CN"/>
        </w:rPr>
        <w:t>Simply</w:t>
      </w:r>
      <w:r w:rsidR="005B7A5F">
        <w:rPr>
          <w:rFonts w:eastAsiaTheme="minorEastAsia"/>
          <w:bCs/>
          <w:lang w:eastAsia="zh-CN"/>
        </w:rPr>
        <w:t xml:space="preserve">, </w:t>
      </w:r>
      <w:r w:rsidR="00280D9D">
        <w:rPr>
          <w:rFonts w:eastAsiaTheme="minorEastAsia"/>
          <w:bCs/>
          <w:lang w:eastAsia="zh-CN"/>
        </w:rPr>
        <w:t>t</w:t>
      </w:r>
      <w:r w:rsidR="00280D9D" w:rsidRPr="00280D9D">
        <w:rPr>
          <w:rFonts w:eastAsiaTheme="minorEastAsia"/>
          <w:bCs/>
          <w:lang w:eastAsia="zh-CN"/>
        </w:rPr>
        <w:t>he UE randomly selects a time to access the new cell within the time range</w:t>
      </w:r>
      <w:r w:rsidR="00280D9D">
        <w:rPr>
          <w:rFonts w:eastAsiaTheme="minorEastAsia"/>
          <w:bCs/>
          <w:lang w:eastAsia="zh-CN"/>
        </w:rPr>
        <w:t xml:space="preserve"> </w:t>
      </w:r>
      <w:r w:rsidR="00280D9D" w:rsidRPr="00280D9D">
        <w:rPr>
          <w:rFonts w:eastAsiaTheme="minorEastAsia"/>
          <w:bCs/>
          <w:lang w:eastAsia="zh-CN"/>
        </w:rPr>
        <w:t>configured</w:t>
      </w:r>
      <w:r w:rsidR="00280D9D">
        <w:rPr>
          <w:rFonts w:eastAsiaTheme="minorEastAsia"/>
          <w:bCs/>
          <w:lang w:eastAsia="zh-CN"/>
        </w:rPr>
        <w:t xml:space="preserve"> by the serving cell, or </w:t>
      </w:r>
      <w:r w:rsidR="007879E3">
        <w:rPr>
          <w:rFonts w:eastAsiaTheme="minorEastAsia"/>
          <w:bCs/>
          <w:lang w:eastAsia="zh-CN"/>
        </w:rPr>
        <w:t>t</w:t>
      </w:r>
      <w:r w:rsidR="007879E3" w:rsidRPr="007879E3">
        <w:rPr>
          <w:rFonts w:eastAsiaTheme="minorEastAsia"/>
          <w:bCs/>
          <w:lang w:eastAsia="zh-CN"/>
        </w:rPr>
        <w:t>he UE c</w:t>
      </w:r>
      <w:r w:rsidR="007879E3">
        <w:rPr>
          <w:rFonts w:eastAsiaTheme="minorEastAsia"/>
          <w:bCs/>
          <w:lang w:eastAsia="zh-CN"/>
        </w:rPr>
        <w:t>ould</w:t>
      </w:r>
      <w:r w:rsidR="007879E3" w:rsidRPr="007879E3">
        <w:rPr>
          <w:rFonts w:eastAsiaTheme="minorEastAsia"/>
          <w:bCs/>
          <w:lang w:eastAsia="zh-CN"/>
        </w:rPr>
        <w:t xml:space="preserve"> use </w:t>
      </w:r>
      <w:r w:rsidR="007879E3">
        <w:rPr>
          <w:rFonts w:eastAsiaTheme="minorEastAsia"/>
          <w:bCs/>
          <w:lang w:eastAsia="zh-CN"/>
        </w:rPr>
        <w:t>UE ID</w:t>
      </w:r>
      <w:r w:rsidR="007879E3" w:rsidRPr="007879E3">
        <w:rPr>
          <w:rFonts w:eastAsiaTheme="minorEastAsia"/>
          <w:bCs/>
          <w:lang w:eastAsia="zh-CN"/>
        </w:rPr>
        <w:t xml:space="preserve"> and the parameters provided by the </w:t>
      </w:r>
      <w:r w:rsidR="003D2F93">
        <w:rPr>
          <w:rFonts w:eastAsiaTheme="minorEastAsia"/>
          <w:bCs/>
          <w:lang w:eastAsia="zh-CN"/>
        </w:rPr>
        <w:t>network side</w:t>
      </w:r>
      <w:r w:rsidR="007879E3" w:rsidRPr="007879E3">
        <w:rPr>
          <w:rFonts w:eastAsiaTheme="minorEastAsia"/>
          <w:bCs/>
          <w:lang w:eastAsia="zh-CN"/>
        </w:rPr>
        <w:t xml:space="preserve"> to perform a modulo to obtain the UE-specific moment to </w:t>
      </w:r>
      <w:r w:rsidR="00CE599F">
        <w:rPr>
          <w:rFonts w:eastAsiaTheme="minorEastAsia"/>
          <w:bCs/>
          <w:lang w:eastAsia="zh-CN"/>
        </w:rPr>
        <w:t xml:space="preserve">access </w:t>
      </w:r>
      <w:r w:rsidR="007879E3" w:rsidRPr="007879E3">
        <w:rPr>
          <w:rFonts w:eastAsiaTheme="minorEastAsia"/>
          <w:bCs/>
          <w:lang w:eastAsia="zh-CN"/>
        </w:rPr>
        <w:t>the new cell</w:t>
      </w:r>
      <w:r w:rsidR="00280D9D">
        <w:rPr>
          <w:rFonts w:eastAsiaTheme="minorEastAsia"/>
          <w:bCs/>
          <w:lang w:eastAsia="zh-CN"/>
        </w:rPr>
        <w:t xml:space="preserve">. </w:t>
      </w:r>
    </w:p>
    <w:p w:rsidR="0056108C" w:rsidRDefault="006F046C" w:rsidP="0056108C">
      <w:pPr>
        <w:pStyle w:val="B1"/>
        <w:spacing w:after="0" w:line="360" w:lineRule="auto"/>
        <w:ind w:left="0" w:firstLine="0"/>
        <w:jc w:val="center"/>
      </w:pPr>
      <w:r>
        <w:object w:dxaOrig="7252" w:dyaOrig="5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5pt;height:165.2pt" o:ole="">
            <v:imagedata r:id="rId9" o:title=""/>
          </v:shape>
          <o:OLEObject Type="Embed" ProgID="Visio.Drawing.11" ShapeID="_x0000_i1025" DrawAspect="Content" ObjectID="_1689746664" r:id="rId10"/>
        </w:object>
      </w:r>
    </w:p>
    <w:p w:rsidR="008A7DA4" w:rsidRDefault="008A7DA4" w:rsidP="0056108C">
      <w:pPr>
        <w:pStyle w:val="B1"/>
        <w:spacing w:after="0" w:line="360" w:lineRule="auto"/>
        <w:ind w:left="0" w:firstLine="0"/>
        <w:jc w:val="center"/>
        <w:rPr>
          <w:rFonts w:eastAsiaTheme="minorEastAsia"/>
          <w:bCs/>
          <w:lang w:eastAsia="zh-CN"/>
        </w:rPr>
      </w:pPr>
      <w:r w:rsidRPr="008A7DA4">
        <w:rPr>
          <w:rFonts w:eastAsiaTheme="minorEastAsia"/>
          <w:bCs/>
          <w:lang w:eastAsia="zh-CN"/>
        </w:rPr>
        <w:t>Fig.1</w:t>
      </w:r>
      <w:r>
        <w:rPr>
          <w:rFonts w:eastAsiaTheme="minorEastAsia"/>
          <w:bCs/>
          <w:lang w:eastAsia="zh-CN"/>
        </w:rPr>
        <w:t xml:space="preserve"> UEs handover in NTN system</w:t>
      </w:r>
    </w:p>
    <w:p w:rsidR="00E70587" w:rsidRDefault="00B7520F" w:rsidP="00D34C64">
      <w:pPr>
        <w:pStyle w:val="B1"/>
        <w:spacing w:after="0" w:line="360" w:lineRule="auto"/>
        <w:ind w:left="0" w:firstLine="0"/>
        <w:rPr>
          <w:rFonts w:eastAsiaTheme="minorEastAsia"/>
          <w:bCs/>
          <w:lang w:eastAsia="zh-CN"/>
        </w:rPr>
      </w:pPr>
      <w:r w:rsidRPr="00B7520F">
        <w:rPr>
          <w:rFonts w:eastAsiaTheme="minorEastAsia" w:hint="eastAsia"/>
          <w:b/>
          <w:bCs/>
          <w:lang w:eastAsia="zh-CN"/>
        </w:rPr>
        <w:t>P</w:t>
      </w:r>
      <w:r w:rsidRPr="00B7520F">
        <w:rPr>
          <w:rFonts w:eastAsiaTheme="minorEastAsia"/>
          <w:b/>
          <w:bCs/>
          <w:lang w:eastAsia="zh-CN"/>
        </w:rPr>
        <w:t>roposal 1:</w:t>
      </w:r>
      <w:r w:rsidR="00441136">
        <w:rPr>
          <w:rFonts w:eastAsiaTheme="minorEastAsia"/>
          <w:b/>
          <w:bCs/>
          <w:lang w:eastAsia="zh-CN"/>
        </w:rPr>
        <w:t xml:space="preserve"> We suggest RAN2 to consider </w:t>
      </w:r>
      <w:r w:rsidR="00441136" w:rsidRPr="00441136">
        <w:rPr>
          <w:rFonts w:eastAsiaTheme="minorEastAsia"/>
          <w:b/>
          <w:bCs/>
          <w:lang w:eastAsia="zh-CN"/>
        </w:rPr>
        <w:t>some solutions such as</w:t>
      </w:r>
      <w:r w:rsidR="0053728B">
        <w:rPr>
          <w:rFonts w:eastAsiaTheme="minorEastAsia"/>
          <w:b/>
          <w:bCs/>
          <w:lang w:eastAsia="zh-CN"/>
        </w:rPr>
        <w:t xml:space="preserve"> distributing UEs to access the </w:t>
      </w:r>
      <w:r w:rsidR="00441136" w:rsidRPr="00441136">
        <w:rPr>
          <w:rFonts w:eastAsiaTheme="minorEastAsia"/>
          <w:b/>
          <w:bCs/>
          <w:lang w:eastAsia="zh-CN"/>
        </w:rPr>
        <w:t>same new cell(s)</w:t>
      </w:r>
      <w:r w:rsidR="00441136">
        <w:rPr>
          <w:rFonts w:eastAsiaTheme="minorEastAsia"/>
          <w:b/>
          <w:bCs/>
          <w:lang w:eastAsia="zh-CN"/>
        </w:rPr>
        <w:t xml:space="preserve"> considering </w:t>
      </w:r>
      <w:r w:rsidR="00933FE9" w:rsidRPr="00933FE9">
        <w:rPr>
          <w:rFonts w:eastAsiaTheme="minorEastAsia"/>
          <w:b/>
          <w:bCs/>
          <w:lang w:eastAsia="zh-CN"/>
        </w:rPr>
        <w:t>uplink signaling storms and access resources shortage</w:t>
      </w:r>
      <w:r w:rsidR="00933FE9">
        <w:rPr>
          <w:rFonts w:eastAsiaTheme="minorEastAsia"/>
          <w:b/>
          <w:bCs/>
          <w:lang w:eastAsia="zh-CN"/>
        </w:rPr>
        <w:t xml:space="preserve"> due to </w:t>
      </w:r>
      <w:r w:rsidR="00933FE9" w:rsidRPr="00933FE9">
        <w:rPr>
          <w:rFonts w:eastAsiaTheme="minorEastAsia"/>
          <w:b/>
          <w:bCs/>
          <w:lang w:eastAsia="zh-CN"/>
        </w:rPr>
        <w:t>a large number of UEs accessing the same new cell(s) almost simultaneously</w:t>
      </w:r>
      <w:r w:rsidR="00AA35FB">
        <w:rPr>
          <w:rFonts w:eastAsiaTheme="minorEastAsia"/>
          <w:b/>
          <w:bCs/>
          <w:lang w:eastAsia="zh-CN"/>
        </w:rPr>
        <w:t>.</w:t>
      </w:r>
    </w:p>
    <w:p w:rsidR="00E70587" w:rsidRDefault="00E70587" w:rsidP="00D34C64">
      <w:pPr>
        <w:pStyle w:val="B1"/>
        <w:spacing w:after="0" w:line="360" w:lineRule="auto"/>
        <w:ind w:left="0" w:firstLine="0"/>
        <w:rPr>
          <w:rFonts w:eastAsiaTheme="minorEastAsia"/>
          <w:bCs/>
          <w:lang w:eastAsia="zh-CN"/>
        </w:rPr>
      </w:pPr>
    </w:p>
    <w:p w:rsidR="00D34C64" w:rsidRDefault="000753EE" w:rsidP="00D34C64">
      <w:pPr>
        <w:pStyle w:val="B1"/>
        <w:spacing w:after="0" w:line="360" w:lineRule="auto"/>
        <w:ind w:left="0" w:firstLine="0"/>
        <w:rPr>
          <w:rFonts w:eastAsiaTheme="minorEastAsia"/>
          <w:bCs/>
          <w:lang w:eastAsia="zh-CN"/>
        </w:rPr>
      </w:pPr>
      <w:r>
        <w:rPr>
          <w:rFonts w:eastAsiaTheme="minorEastAsia"/>
          <w:bCs/>
          <w:lang w:eastAsia="zh-CN"/>
        </w:rPr>
        <w:t xml:space="preserve">In addition, </w:t>
      </w:r>
      <w:r w:rsidR="00D34C64">
        <w:rPr>
          <w:rFonts w:eastAsiaTheme="minorEastAsia"/>
          <w:bCs/>
          <w:lang w:eastAsia="zh-CN"/>
        </w:rPr>
        <w:t xml:space="preserve">legacy </w:t>
      </w:r>
      <w:r w:rsidR="00D34C64" w:rsidRPr="00AF0F8A">
        <w:rPr>
          <w:rFonts w:eastAsiaTheme="minorEastAsia"/>
          <w:bCs/>
          <w:lang w:eastAsia="zh-CN"/>
        </w:rPr>
        <w:t>handover</w:t>
      </w:r>
      <w:r w:rsidR="00D34C64">
        <w:rPr>
          <w:rFonts w:eastAsiaTheme="minorEastAsia"/>
          <w:bCs/>
          <w:lang w:eastAsia="zh-CN"/>
        </w:rPr>
        <w:t xml:space="preserve"> mechanism </w:t>
      </w:r>
      <w:r w:rsidR="00D34C64" w:rsidRPr="00784D9B">
        <w:rPr>
          <w:rFonts w:eastAsiaTheme="minorEastAsia"/>
          <w:bCs/>
          <w:lang w:eastAsia="zh-CN"/>
        </w:rPr>
        <w:t xml:space="preserve">requires a large amount of signaling interaction </w:t>
      </w:r>
      <w:r w:rsidR="00D34C64">
        <w:rPr>
          <w:rFonts w:eastAsiaTheme="minorEastAsia"/>
          <w:bCs/>
          <w:lang w:eastAsia="zh-CN"/>
        </w:rPr>
        <w:t>among</w:t>
      </w:r>
      <w:r w:rsidR="00D34C64" w:rsidRPr="00784D9B">
        <w:rPr>
          <w:rFonts w:eastAsiaTheme="minorEastAsia"/>
          <w:bCs/>
          <w:lang w:eastAsia="zh-CN"/>
        </w:rPr>
        <w:t xml:space="preserve"> UE, source </w:t>
      </w:r>
      <w:proofErr w:type="spellStart"/>
      <w:r w:rsidR="00D34C64">
        <w:rPr>
          <w:rFonts w:eastAsiaTheme="minorEastAsia"/>
          <w:bCs/>
          <w:lang w:eastAsia="zh-CN"/>
        </w:rPr>
        <w:t>gNB</w:t>
      </w:r>
      <w:proofErr w:type="spellEnd"/>
      <w:r w:rsidR="00D34C64" w:rsidRPr="00784D9B">
        <w:rPr>
          <w:rFonts w:eastAsiaTheme="minorEastAsia"/>
          <w:bCs/>
          <w:lang w:eastAsia="zh-CN"/>
        </w:rPr>
        <w:t xml:space="preserve">, and target </w:t>
      </w:r>
      <w:proofErr w:type="spellStart"/>
      <w:r w:rsidR="00D34C64">
        <w:rPr>
          <w:rFonts w:eastAsiaTheme="minorEastAsia"/>
          <w:bCs/>
          <w:lang w:eastAsia="zh-CN"/>
        </w:rPr>
        <w:t>gNB</w:t>
      </w:r>
      <w:proofErr w:type="spellEnd"/>
      <w:r w:rsidR="00D34C64">
        <w:rPr>
          <w:rFonts w:eastAsiaTheme="minorEastAsia"/>
          <w:bCs/>
          <w:lang w:eastAsia="zh-CN"/>
        </w:rPr>
        <w:t>. For NTN, the h</w:t>
      </w:r>
      <w:r w:rsidR="00D34C64" w:rsidRPr="00C200F7">
        <w:rPr>
          <w:rFonts w:eastAsiaTheme="minorEastAsia"/>
          <w:bCs/>
          <w:lang w:eastAsia="zh-CN"/>
        </w:rPr>
        <w:t xml:space="preserve">igh-speed movement </w:t>
      </w:r>
      <w:r w:rsidR="00D34C64">
        <w:rPr>
          <w:rFonts w:eastAsiaTheme="minorEastAsia"/>
          <w:bCs/>
          <w:lang w:eastAsia="zh-CN"/>
        </w:rPr>
        <w:t xml:space="preserve">of the </w:t>
      </w:r>
      <w:proofErr w:type="gramStart"/>
      <w:r w:rsidR="00D34C64">
        <w:rPr>
          <w:rFonts w:eastAsiaTheme="minorEastAsia"/>
          <w:bCs/>
          <w:lang w:eastAsia="zh-CN"/>
        </w:rPr>
        <w:t>satellites(</w:t>
      </w:r>
      <w:proofErr w:type="gramEnd"/>
      <w:r w:rsidR="00D34C64">
        <w:rPr>
          <w:rFonts w:eastAsiaTheme="minorEastAsia"/>
          <w:bCs/>
          <w:lang w:eastAsia="zh-CN"/>
        </w:rPr>
        <w:t xml:space="preserve">e.g. LEO) </w:t>
      </w:r>
      <w:r w:rsidR="00D34C64" w:rsidRPr="00304B98">
        <w:rPr>
          <w:rFonts w:eastAsiaTheme="minorEastAsia"/>
          <w:bCs/>
          <w:lang w:eastAsia="zh-CN"/>
        </w:rPr>
        <w:t>will obviously</w:t>
      </w:r>
      <w:r w:rsidR="00D34C64">
        <w:rPr>
          <w:rFonts w:eastAsiaTheme="minorEastAsia"/>
          <w:bCs/>
          <w:lang w:eastAsia="zh-CN"/>
        </w:rPr>
        <w:t xml:space="preserve"> lead to frequent HO </w:t>
      </w:r>
      <w:r w:rsidR="00D34C64" w:rsidRPr="00885F17">
        <w:rPr>
          <w:rFonts w:eastAsiaTheme="minorEastAsia"/>
          <w:bCs/>
          <w:lang w:eastAsia="zh-CN"/>
        </w:rPr>
        <w:t>in a short time</w:t>
      </w:r>
      <w:r w:rsidR="00D34C64">
        <w:rPr>
          <w:rFonts w:eastAsiaTheme="minorEastAsia"/>
          <w:bCs/>
          <w:lang w:eastAsia="zh-CN"/>
        </w:rPr>
        <w:t>.</w:t>
      </w:r>
    </w:p>
    <w:p w:rsidR="00D34C64" w:rsidRDefault="00D34C64" w:rsidP="00D34C64">
      <w:pPr>
        <w:pStyle w:val="B1"/>
        <w:spacing w:after="0" w:line="360" w:lineRule="auto"/>
        <w:ind w:left="0" w:firstLine="0"/>
        <w:rPr>
          <w:rFonts w:eastAsiaTheme="minorEastAsia"/>
          <w:bCs/>
          <w:lang w:eastAsia="zh-CN"/>
        </w:rPr>
      </w:pPr>
      <w:r>
        <w:rPr>
          <w:rFonts w:eastAsiaTheme="minorEastAsia" w:hint="eastAsia"/>
          <w:bCs/>
          <w:lang w:eastAsia="zh-CN"/>
        </w:rPr>
        <w:t>F</w:t>
      </w:r>
      <w:r>
        <w:rPr>
          <w:rFonts w:eastAsiaTheme="minorEastAsia"/>
          <w:bCs/>
          <w:lang w:eastAsia="zh-CN"/>
        </w:rPr>
        <w:t xml:space="preserve">urthermore, </w:t>
      </w:r>
      <w:r w:rsidRPr="000F5867">
        <w:rPr>
          <w:rFonts w:eastAsiaTheme="minorEastAsia"/>
          <w:bCs/>
          <w:lang w:eastAsia="zh-CN"/>
        </w:rPr>
        <w:t xml:space="preserve">the coverage </w:t>
      </w:r>
      <w:r>
        <w:rPr>
          <w:rFonts w:eastAsiaTheme="minorEastAsia"/>
          <w:bCs/>
          <w:lang w:eastAsia="zh-CN"/>
        </w:rPr>
        <w:t xml:space="preserve">of the </w:t>
      </w:r>
      <w:r w:rsidRPr="000F5867">
        <w:rPr>
          <w:rFonts w:eastAsiaTheme="minorEastAsia"/>
          <w:bCs/>
          <w:lang w:eastAsia="zh-CN"/>
        </w:rPr>
        <w:t>satellite</w:t>
      </w:r>
      <w:r>
        <w:rPr>
          <w:rFonts w:eastAsiaTheme="minorEastAsia"/>
          <w:bCs/>
          <w:lang w:eastAsia="zh-CN"/>
        </w:rPr>
        <w:t>s</w:t>
      </w:r>
      <w:r w:rsidRPr="000F5867">
        <w:rPr>
          <w:rFonts w:eastAsiaTheme="minorEastAsia"/>
          <w:bCs/>
          <w:lang w:eastAsia="zh-CN"/>
        </w:rPr>
        <w:t xml:space="preserve"> is much larger than the terrestrial network</w:t>
      </w:r>
      <w:r>
        <w:rPr>
          <w:rFonts w:eastAsiaTheme="minorEastAsia"/>
          <w:bCs/>
          <w:lang w:eastAsia="zh-CN"/>
        </w:rPr>
        <w:t xml:space="preserve"> resulting in a very large number of UEs in a single satellite cell, which</w:t>
      </w:r>
      <w:r w:rsidRPr="00317AC1">
        <w:rPr>
          <w:rFonts w:eastAsiaTheme="minorEastAsia"/>
          <w:bCs/>
          <w:lang w:eastAsia="zh-CN"/>
        </w:rPr>
        <w:t xml:space="preserve"> will make </w:t>
      </w:r>
      <w:r>
        <w:rPr>
          <w:rFonts w:eastAsiaTheme="minorEastAsia"/>
          <w:bCs/>
          <w:lang w:eastAsia="zh-CN"/>
        </w:rPr>
        <w:t xml:space="preserve">the </w:t>
      </w:r>
      <w:r w:rsidRPr="00317AC1">
        <w:rPr>
          <w:rFonts w:eastAsiaTheme="minorEastAsia"/>
          <w:bCs/>
          <w:lang w:eastAsia="zh-CN"/>
        </w:rPr>
        <w:t>handover</w:t>
      </w:r>
      <w:r>
        <w:rPr>
          <w:rFonts w:eastAsiaTheme="minorEastAsia"/>
          <w:bCs/>
          <w:lang w:eastAsia="zh-CN"/>
        </w:rPr>
        <w:t xml:space="preserve"> procedure</w:t>
      </w:r>
      <w:r w:rsidRPr="00317AC1">
        <w:rPr>
          <w:rFonts w:eastAsiaTheme="minorEastAsia"/>
          <w:bCs/>
          <w:lang w:eastAsia="zh-CN"/>
        </w:rPr>
        <w:t xml:space="preserve"> more difficult</w:t>
      </w:r>
      <w:r>
        <w:rPr>
          <w:rFonts w:eastAsiaTheme="minorEastAsia"/>
          <w:bCs/>
          <w:lang w:eastAsia="zh-CN"/>
        </w:rPr>
        <w:t xml:space="preserve"> besides the challenges mentioned above.</w:t>
      </w:r>
    </w:p>
    <w:p w:rsidR="00D34C64" w:rsidRDefault="00D34C64" w:rsidP="00D34C64">
      <w:pPr>
        <w:pStyle w:val="B1"/>
        <w:spacing w:after="0" w:line="360" w:lineRule="auto"/>
        <w:ind w:left="0" w:firstLine="0"/>
        <w:rPr>
          <w:rFonts w:eastAsiaTheme="minorEastAsia"/>
          <w:bCs/>
          <w:lang w:eastAsia="zh-CN"/>
        </w:rPr>
      </w:pPr>
      <w:r>
        <w:rPr>
          <w:rFonts w:eastAsiaTheme="minorEastAsia"/>
          <w:bCs/>
          <w:lang w:eastAsia="zh-CN"/>
        </w:rPr>
        <w:t>F</w:t>
      </w:r>
      <w:r w:rsidRPr="00DB558A">
        <w:rPr>
          <w:rFonts w:eastAsiaTheme="minorEastAsia"/>
          <w:bCs/>
          <w:lang w:eastAsia="zh-CN"/>
        </w:rPr>
        <w:t xml:space="preserve">or the </w:t>
      </w:r>
      <w:r>
        <w:rPr>
          <w:rFonts w:eastAsiaTheme="minorEastAsia"/>
          <w:bCs/>
          <w:lang w:eastAsia="zh-CN"/>
        </w:rPr>
        <w:t xml:space="preserve">frequent HO </w:t>
      </w:r>
      <w:r w:rsidRPr="00885F17">
        <w:rPr>
          <w:rFonts w:eastAsiaTheme="minorEastAsia"/>
          <w:bCs/>
          <w:lang w:eastAsia="zh-CN"/>
        </w:rPr>
        <w:t>in a short time</w:t>
      </w:r>
      <w:r w:rsidRPr="00DB558A">
        <w:rPr>
          <w:rFonts w:eastAsiaTheme="minorEastAsia"/>
          <w:bCs/>
          <w:lang w:eastAsia="zh-CN"/>
        </w:rPr>
        <w:t xml:space="preserve"> </w:t>
      </w:r>
      <w:r>
        <w:rPr>
          <w:rFonts w:eastAsiaTheme="minorEastAsia"/>
          <w:bCs/>
          <w:lang w:eastAsia="zh-CN"/>
        </w:rPr>
        <w:t xml:space="preserve">with </w:t>
      </w:r>
      <w:r w:rsidRPr="00DB558A">
        <w:rPr>
          <w:rFonts w:eastAsiaTheme="minorEastAsia"/>
          <w:bCs/>
          <w:lang w:eastAsia="zh-CN"/>
        </w:rPr>
        <w:t>a large number of UEs</w:t>
      </w:r>
      <w:r>
        <w:rPr>
          <w:rFonts w:eastAsiaTheme="minorEastAsia"/>
          <w:bCs/>
          <w:lang w:eastAsia="zh-CN"/>
        </w:rPr>
        <w:t xml:space="preserve">, </w:t>
      </w:r>
      <w:r w:rsidRPr="00DB558A">
        <w:rPr>
          <w:rFonts w:eastAsiaTheme="minorEastAsia"/>
          <w:bCs/>
          <w:lang w:eastAsia="zh-CN"/>
        </w:rPr>
        <w:t xml:space="preserve">some signaling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 </w:t>
      </w:r>
      <w:r w:rsidR="0049647C">
        <w:rPr>
          <w:rFonts w:eastAsiaTheme="minorEastAsia" w:hint="eastAsia"/>
          <w:bCs/>
          <w:lang w:eastAsia="zh-CN"/>
        </w:rPr>
        <w:t>However</w:t>
      </w:r>
      <w:r>
        <w:rPr>
          <w:rFonts w:eastAsiaTheme="minorEastAsia"/>
          <w:bCs/>
          <w:lang w:eastAsia="zh-CN"/>
        </w:rPr>
        <w:t xml:space="preserve">, </w:t>
      </w:r>
      <w:r w:rsidR="008838FD">
        <w:rPr>
          <w:rFonts w:eastAsiaTheme="minorEastAsia" w:hint="eastAsia"/>
          <w:bCs/>
          <w:lang w:eastAsia="zh-CN"/>
        </w:rPr>
        <w:t xml:space="preserve">the gain of </w:t>
      </w:r>
      <w:r w:rsidR="008838FD">
        <w:rPr>
          <w:rFonts w:eastAsiaTheme="minorEastAsia"/>
          <w:bCs/>
          <w:lang w:eastAsia="zh-CN"/>
        </w:rPr>
        <w:t>signaling</w:t>
      </w:r>
      <w:r w:rsidR="008838FD">
        <w:rPr>
          <w:rFonts w:eastAsiaTheme="minorEastAsia" w:hint="eastAsia"/>
          <w:bCs/>
          <w:lang w:eastAsia="zh-CN"/>
        </w:rPr>
        <w:t xml:space="preserve"> overhead reduction is limited through the advertisement of </w:t>
      </w:r>
      <w:r w:rsidRPr="009F2E53">
        <w:rPr>
          <w:rFonts w:eastAsiaTheme="minorEastAsia"/>
          <w:bCs/>
          <w:lang w:eastAsia="zh-CN"/>
        </w:rPr>
        <w:t xml:space="preserve">the </w:t>
      </w:r>
      <w:r>
        <w:rPr>
          <w:rFonts w:eastAsiaTheme="minorEastAsia"/>
          <w:bCs/>
          <w:lang w:eastAsia="zh-CN"/>
        </w:rPr>
        <w:t>common</w:t>
      </w:r>
      <w:r w:rsidRPr="009F2E53">
        <w:rPr>
          <w:rFonts w:eastAsiaTheme="minorEastAsia"/>
          <w:bCs/>
          <w:lang w:eastAsia="zh-CN"/>
        </w:rPr>
        <w:t xml:space="preserve"> signaling and information</w:t>
      </w:r>
      <w:r w:rsidR="0049647C">
        <w:rPr>
          <w:rFonts w:eastAsiaTheme="minorEastAsia" w:hint="eastAsia"/>
          <w:bCs/>
          <w:lang w:eastAsia="zh-CN"/>
        </w:rPr>
        <w:t xml:space="preserve"> via SI</w:t>
      </w:r>
      <w:r w:rsidRPr="009F2E53">
        <w:rPr>
          <w:rFonts w:eastAsiaTheme="minorEastAsia"/>
          <w:bCs/>
          <w:lang w:eastAsia="zh-CN"/>
        </w:rPr>
        <w:t xml:space="preserve">. There </w:t>
      </w:r>
      <w:r w:rsidR="0049647C">
        <w:rPr>
          <w:rFonts w:eastAsiaTheme="minorEastAsia" w:hint="eastAsia"/>
          <w:bCs/>
          <w:lang w:eastAsia="zh-CN"/>
        </w:rPr>
        <w:t>is</w:t>
      </w:r>
      <w:r w:rsidR="0049647C" w:rsidRPr="009F2E53">
        <w:rPr>
          <w:rFonts w:eastAsiaTheme="minorEastAsia"/>
          <w:bCs/>
          <w:lang w:eastAsia="zh-CN"/>
        </w:rPr>
        <w:t xml:space="preserve"> </w:t>
      </w:r>
      <w:r w:rsidRPr="009F2E53">
        <w:rPr>
          <w:rFonts w:eastAsiaTheme="minorEastAsia"/>
          <w:bCs/>
          <w:lang w:eastAsia="zh-CN"/>
        </w:rPr>
        <w:t xml:space="preserve">still </w:t>
      </w:r>
      <w:r>
        <w:rPr>
          <w:rFonts w:eastAsiaTheme="minorEastAsia"/>
          <w:bCs/>
          <w:lang w:eastAsia="zh-CN"/>
        </w:rPr>
        <w:t>much</w:t>
      </w:r>
      <w:r w:rsidRPr="009F2E53">
        <w:rPr>
          <w:rFonts w:eastAsiaTheme="minorEastAsia"/>
          <w:bCs/>
          <w:lang w:eastAsia="zh-CN"/>
        </w:rPr>
        <w:t xml:space="preserve"> UE-</w:t>
      </w:r>
      <w:r>
        <w:rPr>
          <w:rFonts w:eastAsiaTheme="minorEastAsia"/>
          <w:bCs/>
          <w:lang w:eastAsia="zh-CN"/>
        </w:rPr>
        <w:t>specific</w:t>
      </w:r>
      <w:r w:rsidRPr="009F2E53">
        <w:rPr>
          <w:rFonts w:eastAsiaTheme="minorEastAsia"/>
          <w:bCs/>
          <w:lang w:eastAsia="zh-CN"/>
        </w:rPr>
        <w:t xml:space="preserve"> signaling and information that need to be </w:t>
      </w:r>
      <w:r>
        <w:rPr>
          <w:rFonts w:eastAsiaTheme="minorEastAsia"/>
          <w:bCs/>
          <w:lang w:eastAsia="zh-CN"/>
        </w:rPr>
        <w:t>interaction among</w:t>
      </w:r>
      <w:r w:rsidRPr="00784D9B">
        <w:rPr>
          <w:rFonts w:eastAsiaTheme="minorEastAsia"/>
          <w:bCs/>
          <w:lang w:eastAsia="zh-CN"/>
        </w:rPr>
        <w:t xml:space="preserve"> UE, source </w:t>
      </w:r>
      <w:proofErr w:type="spellStart"/>
      <w:r>
        <w:rPr>
          <w:rFonts w:eastAsiaTheme="minorEastAsia"/>
          <w:bCs/>
          <w:lang w:eastAsia="zh-CN"/>
        </w:rPr>
        <w:t>gNB</w:t>
      </w:r>
      <w:proofErr w:type="spellEnd"/>
      <w:r w:rsidRPr="00784D9B">
        <w:rPr>
          <w:rFonts w:eastAsiaTheme="minorEastAsia"/>
          <w:bCs/>
          <w:lang w:eastAsia="zh-CN"/>
        </w:rPr>
        <w:t xml:space="preserve">, and target </w:t>
      </w:r>
      <w:proofErr w:type="spellStart"/>
      <w:r>
        <w:rPr>
          <w:rFonts w:eastAsiaTheme="minorEastAsia"/>
          <w:bCs/>
          <w:lang w:eastAsia="zh-CN"/>
        </w:rPr>
        <w:t>gNB</w:t>
      </w:r>
      <w:proofErr w:type="spellEnd"/>
      <w:r>
        <w:rPr>
          <w:rFonts w:eastAsiaTheme="minorEastAsia"/>
          <w:bCs/>
          <w:lang w:eastAsia="zh-CN"/>
        </w:rPr>
        <w:t>, t</w:t>
      </w:r>
      <w:r w:rsidRPr="009F2E53">
        <w:rPr>
          <w:rFonts w:eastAsiaTheme="minorEastAsia"/>
          <w:bCs/>
          <w:lang w:eastAsia="zh-CN"/>
        </w:rPr>
        <w:t xml:space="preserve">herefore, this </w:t>
      </w:r>
      <w:r>
        <w:rPr>
          <w:rFonts w:eastAsiaTheme="minorEastAsia"/>
          <w:bCs/>
          <w:lang w:eastAsia="zh-CN"/>
        </w:rPr>
        <w:t>solution</w:t>
      </w:r>
      <w:r w:rsidRPr="009F2E53">
        <w:rPr>
          <w:rFonts w:eastAsiaTheme="minorEastAsia"/>
          <w:bCs/>
          <w:lang w:eastAsia="zh-CN"/>
        </w:rPr>
        <w:t xml:space="preserve"> may </w:t>
      </w:r>
      <w:r>
        <w:rPr>
          <w:rFonts w:eastAsiaTheme="minorEastAsia"/>
          <w:bCs/>
          <w:lang w:eastAsia="zh-CN"/>
        </w:rPr>
        <w:t xml:space="preserve">be </w:t>
      </w:r>
      <w:r w:rsidRPr="009F2E53">
        <w:rPr>
          <w:rFonts w:eastAsiaTheme="minorEastAsia"/>
          <w:bCs/>
          <w:lang w:eastAsia="zh-CN"/>
        </w:rPr>
        <w:t>need</w:t>
      </w:r>
      <w:r>
        <w:rPr>
          <w:rFonts w:eastAsiaTheme="minorEastAsia"/>
          <w:bCs/>
          <w:lang w:eastAsia="zh-CN"/>
        </w:rPr>
        <w:t>ed</w:t>
      </w:r>
      <w:r w:rsidRPr="009F2E53">
        <w:rPr>
          <w:rFonts w:eastAsiaTheme="minorEastAsia"/>
          <w:bCs/>
          <w:lang w:eastAsia="zh-CN"/>
        </w:rPr>
        <w:t xml:space="preserve"> to further </w:t>
      </w:r>
      <w:r w:rsidR="0049647C">
        <w:rPr>
          <w:rFonts w:eastAsiaTheme="minorEastAsia" w:hint="eastAsia"/>
          <w:bCs/>
          <w:lang w:eastAsia="zh-CN"/>
        </w:rPr>
        <w:t>evaluation</w:t>
      </w:r>
      <w:r w:rsidRPr="009F2E53">
        <w:rPr>
          <w:rFonts w:eastAsiaTheme="minorEastAsia"/>
          <w:bCs/>
          <w:lang w:eastAsia="zh-CN"/>
        </w:rPr>
        <w:t>.</w:t>
      </w:r>
    </w:p>
    <w:p w:rsidR="00D34C64" w:rsidRPr="00784101" w:rsidRDefault="00784101" w:rsidP="00276D1B">
      <w:pPr>
        <w:pStyle w:val="B1"/>
        <w:spacing w:after="0" w:line="360" w:lineRule="auto"/>
        <w:ind w:left="0" w:firstLine="0"/>
        <w:rPr>
          <w:rFonts w:eastAsiaTheme="minorEastAsia"/>
          <w:bCs/>
          <w:lang w:eastAsia="zh-CN"/>
        </w:rPr>
      </w:pPr>
      <w:r>
        <w:rPr>
          <w:rFonts w:eastAsiaTheme="minorEastAsia"/>
          <w:b/>
          <w:bCs/>
          <w:lang w:eastAsia="zh-CN"/>
        </w:rPr>
        <w:t xml:space="preserve">Proposal 2: </w:t>
      </w:r>
      <w:r w:rsidRPr="00392DB9">
        <w:rPr>
          <w:rFonts w:eastAsiaTheme="minorEastAsia"/>
          <w:b/>
          <w:bCs/>
          <w:lang w:eastAsia="zh-CN"/>
        </w:rPr>
        <w:t xml:space="preserve">The </w:t>
      </w:r>
      <w:r w:rsidR="0049647C" w:rsidRPr="007954BD">
        <w:rPr>
          <w:rFonts w:eastAsiaTheme="minorEastAsia"/>
          <w:b/>
          <w:bCs/>
          <w:lang w:eastAsia="zh-CN"/>
        </w:rPr>
        <w:t>gain of signaling overhead reduction</w:t>
      </w:r>
      <w:r w:rsidRPr="00392DB9">
        <w:rPr>
          <w:rFonts w:eastAsiaTheme="minorEastAsia"/>
          <w:b/>
          <w:bCs/>
          <w:lang w:eastAsia="zh-CN"/>
        </w:rPr>
        <w:t xml:space="preserve"> </w:t>
      </w:r>
      <w:r w:rsidR="00590F48">
        <w:rPr>
          <w:rFonts w:eastAsiaTheme="minorEastAsia" w:hint="eastAsia"/>
          <w:b/>
          <w:bCs/>
          <w:lang w:eastAsia="zh-CN"/>
        </w:rPr>
        <w:t xml:space="preserve">through the solution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w:t>
      </w:r>
      <w:r>
        <w:rPr>
          <w:rFonts w:eastAsiaTheme="minorEastAsia"/>
          <w:b/>
          <w:bCs/>
          <w:lang w:eastAsia="zh-CN"/>
        </w:rPr>
        <w:t xml:space="preserve">due to the limited common signaling and information </w:t>
      </w:r>
      <w:r w:rsidRPr="00D1779C">
        <w:rPr>
          <w:rFonts w:eastAsiaTheme="minorEastAsia"/>
          <w:b/>
          <w:bCs/>
          <w:lang w:eastAsia="zh-CN"/>
        </w:rPr>
        <w:t>that can be extracted</w:t>
      </w:r>
      <w:r>
        <w:rPr>
          <w:rFonts w:eastAsiaTheme="minorEastAsia"/>
          <w:b/>
          <w:bCs/>
          <w:lang w:eastAsia="zh-CN"/>
        </w:rPr>
        <w:t>.</w:t>
      </w:r>
    </w:p>
    <w:p w:rsidR="00D34C64" w:rsidRDefault="00D34C64" w:rsidP="00D34C64">
      <w:pPr>
        <w:pStyle w:val="B1"/>
        <w:spacing w:after="0" w:line="360" w:lineRule="auto"/>
        <w:ind w:left="0" w:firstLine="0"/>
        <w:rPr>
          <w:rFonts w:eastAsiaTheme="minorEastAsia"/>
          <w:bCs/>
          <w:lang w:eastAsia="zh-CN"/>
        </w:rPr>
      </w:pPr>
      <w:r>
        <w:rPr>
          <w:rFonts w:eastAsiaTheme="minorEastAsia"/>
          <w:bCs/>
          <w:lang w:eastAsia="zh-CN"/>
        </w:rPr>
        <w:t xml:space="preserve">In order to </w:t>
      </w:r>
      <w:r w:rsidRPr="00777048">
        <w:rPr>
          <w:rFonts w:eastAsiaTheme="minorEastAsia"/>
          <w:bCs/>
          <w:lang w:eastAsia="zh-CN"/>
        </w:rPr>
        <w:t>decrease</w:t>
      </w:r>
      <w:r>
        <w:rPr>
          <w:rFonts w:eastAsiaTheme="minorEastAsia"/>
          <w:bCs/>
          <w:lang w:eastAsia="zh-CN"/>
        </w:rPr>
        <w:t xml:space="preserve"> </w:t>
      </w:r>
      <w:r w:rsidR="00784101">
        <w:rPr>
          <w:rFonts w:eastAsiaTheme="minorEastAsia"/>
          <w:bCs/>
          <w:lang w:eastAsia="zh-CN"/>
        </w:rPr>
        <w:t xml:space="preserve">overall </w:t>
      </w:r>
      <w:r>
        <w:rPr>
          <w:rFonts w:eastAsiaTheme="minorEastAsia"/>
          <w:bCs/>
          <w:lang w:eastAsia="zh-CN"/>
        </w:rPr>
        <w:t>signaling overhead,</w:t>
      </w:r>
      <w:r>
        <w:rPr>
          <w:rFonts w:eastAsiaTheme="minorEastAsia" w:hint="eastAsia"/>
          <w:bCs/>
          <w:lang w:eastAsia="zh-CN"/>
        </w:rPr>
        <w:t xml:space="preserve"> </w:t>
      </w:r>
      <w:r>
        <w:rPr>
          <w:rFonts w:eastAsiaTheme="minorEastAsia"/>
          <w:bCs/>
          <w:lang w:eastAsia="zh-CN"/>
        </w:rPr>
        <w:t>maybe we could consider to r</w:t>
      </w:r>
      <w:r w:rsidRPr="00ED20CC">
        <w:rPr>
          <w:rFonts w:eastAsiaTheme="minorEastAsia"/>
          <w:bCs/>
          <w:lang w:eastAsia="zh-CN"/>
        </w:rPr>
        <w:t>educe one interactive node</w:t>
      </w:r>
      <w:r>
        <w:rPr>
          <w:rFonts w:eastAsiaTheme="minorEastAsia"/>
          <w:bCs/>
          <w:lang w:eastAsia="zh-CN"/>
        </w:rPr>
        <w:t xml:space="preserve">. As </w:t>
      </w:r>
      <w:r>
        <w:rPr>
          <w:rFonts w:eastAsiaTheme="minorEastAsia" w:hint="eastAsia"/>
          <w:bCs/>
          <w:lang w:eastAsia="zh-CN"/>
        </w:rPr>
        <w:t>w</w:t>
      </w:r>
      <w:r>
        <w:rPr>
          <w:rFonts w:eastAsiaTheme="minorEastAsia"/>
          <w:bCs/>
          <w:lang w:eastAsia="zh-CN"/>
        </w:rPr>
        <w:t>e know, there are three nodes</w:t>
      </w:r>
      <w:r w:rsidR="00436C99">
        <w:rPr>
          <w:rFonts w:eastAsiaTheme="minorEastAsia" w:hint="eastAsia"/>
          <w:bCs/>
          <w:lang w:eastAsia="zh-CN"/>
        </w:rPr>
        <w:t xml:space="preserve"> </w:t>
      </w:r>
      <w:r>
        <w:rPr>
          <w:rFonts w:eastAsiaTheme="minorEastAsia"/>
          <w:bCs/>
          <w:lang w:eastAsia="zh-CN"/>
        </w:rPr>
        <w:t xml:space="preserve">(i.e. source </w:t>
      </w:r>
      <w:proofErr w:type="spellStart"/>
      <w:r>
        <w:rPr>
          <w:rFonts w:eastAsiaTheme="minorEastAsia"/>
          <w:bCs/>
          <w:lang w:eastAsia="zh-CN"/>
        </w:rPr>
        <w:t>gNB</w:t>
      </w:r>
      <w:proofErr w:type="spellEnd"/>
      <w:r>
        <w:rPr>
          <w:rFonts w:eastAsiaTheme="minorEastAsia"/>
          <w:bCs/>
          <w:lang w:eastAsia="zh-CN"/>
        </w:rPr>
        <w:t xml:space="preserve">, target </w:t>
      </w:r>
      <w:proofErr w:type="spellStart"/>
      <w:r>
        <w:rPr>
          <w:rFonts w:eastAsiaTheme="minorEastAsia"/>
          <w:bCs/>
          <w:lang w:eastAsia="zh-CN"/>
        </w:rPr>
        <w:t>gNB</w:t>
      </w:r>
      <w:proofErr w:type="spellEnd"/>
      <w:r>
        <w:rPr>
          <w:rFonts w:eastAsiaTheme="minorEastAsia"/>
          <w:bCs/>
          <w:lang w:eastAsia="zh-CN"/>
        </w:rPr>
        <w:t xml:space="preserve"> and UE) </w:t>
      </w:r>
      <w:r w:rsidR="00436C99">
        <w:rPr>
          <w:rFonts w:eastAsiaTheme="minorEastAsia" w:hint="eastAsia"/>
          <w:bCs/>
          <w:lang w:eastAsia="zh-CN"/>
        </w:rPr>
        <w:t>during</w:t>
      </w:r>
      <w:r>
        <w:rPr>
          <w:rFonts w:eastAsiaTheme="minorEastAsia"/>
          <w:bCs/>
          <w:lang w:eastAsia="zh-CN"/>
        </w:rPr>
        <w:t xml:space="preserve"> the whole handover procedure. The information of UE is actually known by the source </w:t>
      </w:r>
      <w:proofErr w:type="spellStart"/>
      <w:r>
        <w:rPr>
          <w:rFonts w:eastAsiaTheme="minorEastAsia"/>
          <w:bCs/>
          <w:lang w:eastAsia="zh-CN"/>
        </w:rPr>
        <w:t>gNB</w:t>
      </w:r>
      <w:proofErr w:type="spellEnd"/>
      <w:r>
        <w:rPr>
          <w:rFonts w:eastAsiaTheme="minorEastAsia"/>
          <w:bCs/>
          <w:lang w:eastAsia="zh-CN"/>
        </w:rPr>
        <w:t xml:space="preserve">. Therefore, the UE maybe consider to reduce. Then all the information about UE, including UE context, protocol information etc. could be interacted between source </w:t>
      </w:r>
      <w:proofErr w:type="spellStart"/>
      <w:r>
        <w:rPr>
          <w:rFonts w:eastAsiaTheme="minorEastAsia"/>
          <w:bCs/>
          <w:lang w:eastAsia="zh-CN"/>
        </w:rPr>
        <w:t>gNB</w:t>
      </w:r>
      <w:proofErr w:type="spellEnd"/>
      <w:r>
        <w:rPr>
          <w:rFonts w:eastAsiaTheme="minorEastAsia"/>
          <w:bCs/>
          <w:lang w:eastAsia="zh-CN"/>
        </w:rPr>
        <w:t xml:space="preserve"> and target </w:t>
      </w:r>
      <w:proofErr w:type="spellStart"/>
      <w:r>
        <w:rPr>
          <w:rFonts w:eastAsiaTheme="minorEastAsia"/>
          <w:bCs/>
          <w:lang w:eastAsia="zh-CN"/>
        </w:rPr>
        <w:t>gNB</w:t>
      </w:r>
      <w:proofErr w:type="spellEnd"/>
      <w:r>
        <w:rPr>
          <w:rFonts w:eastAsiaTheme="minorEastAsia"/>
          <w:bCs/>
          <w:lang w:eastAsia="zh-CN"/>
        </w:rPr>
        <w:t xml:space="preserve"> directly. </w:t>
      </w:r>
    </w:p>
    <w:p w:rsidR="00D34C64" w:rsidRDefault="00D34C64" w:rsidP="00D34C64">
      <w:pPr>
        <w:pStyle w:val="B1"/>
        <w:spacing w:after="0" w:line="360" w:lineRule="auto"/>
        <w:ind w:left="0" w:firstLine="0"/>
        <w:rPr>
          <w:rFonts w:eastAsiaTheme="minorEastAsia"/>
          <w:bCs/>
          <w:lang w:eastAsia="zh-CN"/>
        </w:rPr>
      </w:pPr>
      <w:r>
        <w:rPr>
          <w:rFonts w:eastAsiaTheme="minorEastAsia"/>
          <w:b/>
          <w:bCs/>
          <w:lang w:eastAsia="zh-CN"/>
        </w:rPr>
        <w:t xml:space="preserve">Proposal </w:t>
      </w:r>
      <w:r w:rsidR="00784101">
        <w:rPr>
          <w:rFonts w:eastAsiaTheme="minorEastAsia"/>
          <w:b/>
          <w:bCs/>
          <w:lang w:eastAsia="zh-CN"/>
        </w:rPr>
        <w:t>3</w:t>
      </w:r>
      <w:r>
        <w:rPr>
          <w:rFonts w:eastAsiaTheme="minorEastAsia"/>
          <w:b/>
          <w:bCs/>
          <w:lang w:eastAsia="zh-CN"/>
        </w:rPr>
        <w:t>:</w:t>
      </w:r>
      <w:r w:rsidRPr="00C81A4D">
        <w:rPr>
          <w:rFonts w:eastAsiaTheme="minorEastAsia"/>
          <w:b/>
          <w:bCs/>
          <w:lang w:eastAsia="zh-CN"/>
        </w:rPr>
        <w:t xml:space="preserve"> In order to decrease signaling overhead</w:t>
      </w:r>
      <w:r>
        <w:rPr>
          <w:rFonts w:eastAsiaTheme="minorEastAsia"/>
          <w:b/>
          <w:bCs/>
          <w:lang w:eastAsia="zh-CN"/>
        </w:rPr>
        <w:t xml:space="preserve"> </w:t>
      </w:r>
      <w:r w:rsidR="00436C99">
        <w:rPr>
          <w:rFonts w:eastAsiaTheme="minorEastAsia" w:hint="eastAsia"/>
          <w:b/>
          <w:bCs/>
          <w:lang w:eastAsia="zh-CN"/>
        </w:rPr>
        <w:t>during</w:t>
      </w:r>
      <w:r w:rsidR="00436C99">
        <w:rPr>
          <w:rFonts w:eastAsiaTheme="minorEastAsia"/>
          <w:b/>
          <w:bCs/>
          <w:lang w:eastAsia="zh-CN"/>
        </w:rPr>
        <w:t xml:space="preserve"> </w:t>
      </w:r>
      <w:r>
        <w:rPr>
          <w:rFonts w:eastAsiaTheme="minorEastAsia"/>
          <w:b/>
          <w:bCs/>
          <w:lang w:eastAsia="zh-CN"/>
        </w:rPr>
        <w:t>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xml:space="preserve">, </w:t>
      </w:r>
      <w:r w:rsidR="0048427C">
        <w:rPr>
          <w:rFonts w:eastAsiaTheme="minorEastAsia" w:hint="eastAsia"/>
          <w:b/>
          <w:bCs/>
          <w:lang w:eastAsia="zh-CN"/>
        </w:rPr>
        <w:t xml:space="preserve">where </w:t>
      </w:r>
      <w:r w:rsidRPr="00C81A4D">
        <w:rPr>
          <w:rFonts w:eastAsiaTheme="minorEastAsia"/>
          <w:b/>
          <w:bCs/>
          <w:lang w:eastAsia="zh-CN"/>
        </w:rPr>
        <w:t xml:space="preserve">all the information about UE, including UE context, protocol </w:t>
      </w:r>
      <w:r w:rsidR="0048427C">
        <w:rPr>
          <w:rFonts w:eastAsiaTheme="minorEastAsia" w:hint="eastAsia"/>
          <w:b/>
          <w:bCs/>
          <w:lang w:eastAsia="zh-CN"/>
        </w:rPr>
        <w:t xml:space="preserve">configuration, UE </w:t>
      </w:r>
      <w:r w:rsidR="007954BD">
        <w:rPr>
          <w:rFonts w:eastAsiaTheme="minorEastAsia"/>
          <w:b/>
          <w:bCs/>
          <w:lang w:eastAsia="zh-CN"/>
        </w:rPr>
        <w:t>v</w:t>
      </w:r>
      <w:r w:rsidR="0048427C" w:rsidRPr="0048427C">
        <w:rPr>
          <w:rFonts w:eastAsiaTheme="minorEastAsia"/>
          <w:b/>
          <w:bCs/>
          <w:lang w:eastAsia="zh-CN"/>
        </w:rPr>
        <w:t>ariables, constants and timers</w:t>
      </w:r>
      <w:r w:rsidR="0048427C" w:rsidRPr="00C81A4D">
        <w:rPr>
          <w:rFonts w:eastAsiaTheme="minorEastAsia"/>
          <w:b/>
          <w:bCs/>
          <w:lang w:eastAsia="zh-CN"/>
        </w:rPr>
        <w:t xml:space="preserve"> </w:t>
      </w:r>
      <w:r w:rsidRPr="00C81A4D">
        <w:rPr>
          <w:rFonts w:eastAsiaTheme="minorEastAsia"/>
          <w:b/>
          <w:bCs/>
          <w:lang w:eastAsia="zh-CN"/>
        </w:rPr>
        <w:t xml:space="preserve">etc. could be interacted between source </w:t>
      </w:r>
      <w:proofErr w:type="spellStart"/>
      <w:r w:rsidRPr="00C81A4D">
        <w:rPr>
          <w:rFonts w:eastAsiaTheme="minorEastAsia"/>
          <w:b/>
          <w:bCs/>
          <w:lang w:eastAsia="zh-CN"/>
        </w:rPr>
        <w:t>gNB</w:t>
      </w:r>
      <w:proofErr w:type="spellEnd"/>
      <w:r w:rsidRPr="00C81A4D">
        <w:rPr>
          <w:rFonts w:eastAsiaTheme="minorEastAsia"/>
          <w:b/>
          <w:bCs/>
          <w:lang w:eastAsia="zh-CN"/>
        </w:rPr>
        <w:t xml:space="preserve"> and target </w:t>
      </w:r>
      <w:proofErr w:type="spellStart"/>
      <w:r w:rsidRPr="00C81A4D">
        <w:rPr>
          <w:rFonts w:eastAsiaTheme="minorEastAsia"/>
          <w:b/>
          <w:bCs/>
          <w:lang w:eastAsia="zh-CN"/>
        </w:rPr>
        <w:t>gNB</w:t>
      </w:r>
      <w:proofErr w:type="spellEnd"/>
      <w:r w:rsidRPr="00C81A4D">
        <w:rPr>
          <w:rFonts w:eastAsiaTheme="minorEastAsia"/>
          <w:b/>
          <w:bCs/>
          <w:lang w:eastAsia="zh-CN"/>
        </w:rPr>
        <w:t xml:space="preserve"> </w:t>
      </w:r>
      <w:r w:rsidR="00436C99">
        <w:rPr>
          <w:rFonts w:eastAsiaTheme="minorEastAsia" w:hint="eastAsia"/>
          <w:b/>
          <w:bCs/>
          <w:lang w:eastAsia="zh-CN"/>
        </w:rPr>
        <w:t>beforehand</w:t>
      </w:r>
      <w:r w:rsidRPr="00C81A4D">
        <w:rPr>
          <w:rFonts w:eastAsiaTheme="minorEastAsia"/>
          <w:b/>
          <w:bCs/>
          <w:lang w:eastAsia="zh-CN"/>
        </w:rPr>
        <w:t>.</w:t>
      </w:r>
    </w:p>
    <w:p w:rsidR="00D34C64" w:rsidRDefault="00D34C64" w:rsidP="00D34C64">
      <w:pPr>
        <w:pStyle w:val="B1"/>
        <w:spacing w:after="0" w:line="360" w:lineRule="auto"/>
        <w:ind w:left="0" w:firstLine="0"/>
        <w:rPr>
          <w:rFonts w:eastAsiaTheme="minorEastAsia"/>
          <w:bCs/>
          <w:lang w:eastAsia="zh-CN"/>
        </w:rPr>
      </w:pPr>
      <w:r w:rsidRPr="00194501">
        <w:rPr>
          <w:rFonts w:eastAsiaTheme="minorEastAsia"/>
          <w:bCs/>
          <w:lang w:eastAsia="zh-CN"/>
        </w:rPr>
        <w:t xml:space="preserve">To ensure seamless </w:t>
      </w:r>
      <w:r>
        <w:rPr>
          <w:rFonts w:eastAsiaTheme="minorEastAsia"/>
          <w:bCs/>
          <w:lang w:eastAsia="zh-CN"/>
        </w:rPr>
        <w:t xml:space="preserve">handover, the source </w:t>
      </w:r>
      <w:proofErr w:type="spellStart"/>
      <w:r>
        <w:rPr>
          <w:rFonts w:eastAsiaTheme="minorEastAsia"/>
          <w:bCs/>
          <w:lang w:eastAsia="zh-CN"/>
        </w:rPr>
        <w:t>gNB</w:t>
      </w:r>
      <w:proofErr w:type="spellEnd"/>
      <w:r>
        <w:rPr>
          <w:rFonts w:eastAsiaTheme="minorEastAsia"/>
          <w:bCs/>
          <w:lang w:eastAsia="zh-CN"/>
        </w:rPr>
        <w:t xml:space="preserve"> needs to pre-evaluate the timing to</w:t>
      </w:r>
      <w:r w:rsidRPr="0031765D">
        <w:rPr>
          <w:rFonts w:eastAsiaTheme="minorEastAsia"/>
          <w:bCs/>
          <w:lang w:eastAsia="zh-CN"/>
        </w:rPr>
        <w:t xml:space="preserve"> handover the UE to the new </w:t>
      </w:r>
      <w:proofErr w:type="spellStart"/>
      <w:r>
        <w:rPr>
          <w:rFonts w:eastAsiaTheme="minorEastAsia"/>
          <w:bCs/>
          <w:lang w:eastAsia="zh-CN"/>
        </w:rPr>
        <w:t>gNB</w:t>
      </w:r>
      <w:proofErr w:type="spellEnd"/>
      <w:r w:rsidRPr="0031765D">
        <w:rPr>
          <w:rFonts w:eastAsiaTheme="minorEastAsia"/>
          <w:bCs/>
          <w:lang w:eastAsia="zh-CN"/>
        </w:rPr>
        <w:t xml:space="preserve">, so that </w:t>
      </w:r>
      <w:r>
        <w:rPr>
          <w:rFonts w:eastAsiaTheme="minorEastAsia"/>
          <w:bCs/>
          <w:lang w:eastAsia="zh-CN"/>
        </w:rPr>
        <w:t xml:space="preserve">all </w:t>
      </w:r>
      <w:r w:rsidRPr="0031765D">
        <w:rPr>
          <w:rFonts w:eastAsiaTheme="minorEastAsia"/>
          <w:bCs/>
          <w:lang w:eastAsia="zh-CN"/>
        </w:rPr>
        <w:t xml:space="preserve">the information </w:t>
      </w:r>
      <w:r>
        <w:rPr>
          <w:rFonts w:eastAsiaTheme="minorEastAsia"/>
          <w:bCs/>
          <w:lang w:eastAsia="zh-CN"/>
        </w:rPr>
        <w:t xml:space="preserve">of UE </w:t>
      </w:r>
      <w:r w:rsidRPr="0031765D">
        <w:rPr>
          <w:rFonts w:eastAsiaTheme="minorEastAsia"/>
          <w:bCs/>
          <w:lang w:eastAsia="zh-CN"/>
        </w:rPr>
        <w:t xml:space="preserve">can be </w:t>
      </w:r>
      <w:r>
        <w:rPr>
          <w:rFonts w:eastAsiaTheme="minorEastAsia"/>
          <w:bCs/>
          <w:lang w:eastAsia="zh-CN"/>
        </w:rPr>
        <w:t>transmitted</w:t>
      </w:r>
      <w:r w:rsidRPr="0031765D">
        <w:rPr>
          <w:rFonts w:eastAsiaTheme="minorEastAsia"/>
          <w:bCs/>
          <w:lang w:eastAsia="zh-CN"/>
        </w:rPr>
        <w:t xml:space="preserve"> to the target </w:t>
      </w:r>
      <w:proofErr w:type="spellStart"/>
      <w:r>
        <w:rPr>
          <w:rFonts w:eastAsiaTheme="minorEastAsia"/>
          <w:bCs/>
          <w:lang w:eastAsia="zh-CN"/>
        </w:rPr>
        <w:t>gNB</w:t>
      </w:r>
      <w:proofErr w:type="spellEnd"/>
      <w:r w:rsidRPr="0031765D">
        <w:rPr>
          <w:rFonts w:eastAsiaTheme="minorEastAsia"/>
          <w:bCs/>
          <w:lang w:eastAsia="zh-CN"/>
        </w:rPr>
        <w:t xml:space="preserve"> in advance</w:t>
      </w:r>
      <w:r>
        <w:rPr>
          <w:rFonts w:eastAsiaTheme="minorEastAsia"/>
          <w:bCs/>
          <w:lang w:eastAsia="zh-CN"/>
        </w:rPr>
        <w:t>. The location information including UE location and the satellite ephemeris is important for the HO timing deduction.</w:t>
      </w:r>
    </w:p>
    <w:p w:rsidR="00D34C64" w:rsidRDefault="00D34C64" w:rsidP="00276D1B">
      <w:pPr>
        <w:pStyle w:val="B1"/>
        <w:spacing w:after="0" w:line="360" w:lineRule="auto"/>
        <w:ind w:left="0" w:firstLine="0"/>
        <w:rPr>
          <w:rFonts w:eastAsiaTheme="minorEastAsia"/>
          <w:b/>
          <w:bCs/>
          <w:lang w:eastAsia="zh-CN"/>
        </w:rPr>
      </w:pPr>
      <w:r w:rsidRPr="006C0314">
        <w:rPr>
          <w:rFonts w:eastAsiaTheme="minorEastAsia"/>
          <w:b/>
          <w:bCs/>
          <w:lang w:eastAsia="zh-CN"/>
        </w:rPr>
        <w:lastRenderedPageBreak/>
        <w:t xml:space="preserve">Proposal </w:t>
      </w:r>
      <w:r w:rsidR="00784101">
        <w:rPr>
          <w:rFonts w:eastAsiaTheme="minorEastAsia"/>
          <w:b/>
          <w:bCs/>
          <w:lang w:eastAsia="zh-CN"/>
        </w:rPr>
        <w:t>4</w:t>
      </w:r>
      <w:r w:rsidRPr="006C0314">
        <w:rPr>
          <w:rFonts w:eastAsiaTheme="minorEastAsia"/>
          <w:b/>
          <w:bCs/>
          <w:lang w:eastAsia="zh-CN"/>
        </w:rPr>
        <w:t>:</w:t>
      </w:r>
      <w:r>
        <w:rPr>
          <w:rFonts w:eastAsiaTheme="minorEastAsia"/>
          <w:b/>
          <w:bCs/>
          <w:lang w:eastAsia="zh-CN"/>
        </w:rPr>
        <w:t xml:space="preserve"> To ensure seamless handover, the source </w:t>
      </w:r>
      <w:proofErr w:type="spellStart"/>
      <w:r>
        <w:rPr>
          <w:rFonts w:eastAsiaTheme="minorEastAsia"/>
          <w:b/>
          <w:bCs/>
          <w:lang w:eastAsia="zh-CN"/>
        </w:rPr>
        <w:t>gNB</w:t>
      </w:r>
      <w:proofErr w:type="spellEnd"/>
      <w:r>
        <w:rPr>
          <w:rFonts w:eastAsiaTheme="minorEastAsia"/>
          <w:b/>
          <w:bCs/>
          <w:lang w:eastAsia="zh-CN"/>
        </w:rPr>
        <w:t xml:space="preserve"> needs to pre-evaluate the HO timing to transmit all the information of UE to the target </w:t>
      </w:r>
      <w:proofErr w:type="spellStart"/>
      <w:r>
        <w:rPr>
          <w:rFonts w:eastAsiaTheme="minorEastAsia"/>
          <w:b/>
          <w:bCs/>
          <w:lang w:eastAsia="zh-CN"/>
        </w:rPr>
        <w:t>gNB</w:t>
      </w:r>
      <w:proofErr w:type="spellEnd"/>
      <w:r>
        <w:rPr>
          <w:rFonts w:eastAsiaTheme="minorEastAsia"/>
          <w:b/>
          <w:bCs/>
          <w:lang w:eastAsia="zh-CN"/>
        </w:rPr>
        <w:t xml:space="preserve"> in advance.</w:t>
      </w:r>
    </w:p>
    <w:bookmarkEnd w:id="2"/>
    <w:p w:rsidR="00156C4C" w:rsidRPr="00EC5759" w:rsidRDefault="002056EB">
      <w:pPr>
        <w:pStyle w:val="1"/>
        <w:rPr>
          <w:rFonts w:cs="Arial"/>
          <w:sz w:val="32"/>
          <w:szCs w:val="32"/>
        </w:rPr>
      </w:pPr>
      <w:r w:rsidRPr="00EC5759">
        <w:rPr>
          <w:rFonts w:cs="Arial"/>
          <w:sz w:val="32"/>
          <w:szCs w:val="32"/>
        </w:rPr>
        <w:t>Conclusion</w:t>
      </w:r>
    </w:p>
    <w:p w:rsidR="0092702E"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 xml:space="preserve">provide some </w:t>
      </w:r>
      <w:r w:rsidR="0066453B">
        <w:rPr>
          <w:rFonts w:eastAsia="宋体" w:cs="Arial"/>
        </w:rPr>
        <w:t xml:space="preserve">further </w:t>
      </w:r>
      <w:r w:rsidR="002D0C7B" w:rsidRPr="006742EE">
        <w:rPr>
          <w:rFonts w:eastAsia="宋体" w:cs="Arial"/>
        </w:rPr>
        <w:t>discussions on the</w:t>
      </w:r>
      <w:r w:rsidR="00FF250D" w:rsidRPr="006742EE">
        <w:rPr>
          <w:rFonts w:eastAsia="宋体" w:cs="Arial"/>
        </w:rPr>
        <w:t xml:space="preserve"> </w:t>
      </w:r>
      <w:r w:rsidR="006A4E7B">
        <w:rPr>
          <w:rFonts w:eastAsia="宋体" w:cs="Arial"/>
        </w:rPr>
        <w:t>mobility enhancements for connected mode in</w:t>
      </w:r>
      <w:r w:rsidR="00BD1EB4" w:rsidRPr="006742EE">
        <w:rPr>
          <w:rFonts w:eastAsia="宋体" w:cs="Arial"/>
        </w:rPr>
        <w:t xml:space="preserve"> NTN</w:t>
      </w:r>
      <w:r w:rsidR="00C22D8B" w:rsidRPr="006742EE">
        <w:rPr>
          <w:rFonts w:eastAsia="宋体" w:cs="Arial"/>
        </w:rPr>
        <w:t xml:space="preserve"> </w:t>
      </w:r>
      <w:r w:rsidR="002D0C7B" w:rsidRPr="006742EE">
        <w:rPr>
          <w:rFonts w:eastAsia="宋体" w:cs="Arial"/>
        </w:rPr>
        <w:t xml:space="preserve">and have the following </w:t>
      </w:r>
      <w:r w:rsidRPr="006742EE">
        <w:rPr>
          <w:rFonts w:eastAsia="宋体" w:cs="Arial"/>
        </w:rPr>
        <w:t>proposal</w:t>
      </w:r>
      <w:r w:rsidR="002D0C7B" w:rsidRPr="006742EE">
        <w:rPr>
          <w:rFonts w:eastAsia="宋体" w:cs="Arial"/>
        </w:rPr>
        <w:t>s</w:t>
      </w:r>
      <w:r w:rsidRPr="006742EE">
        <w:rPr>
          <w:rFonts w:eastAsia="宋体" w:cs="Arial"/>
        </w:rPr>
        <w:t>:</w:t>
      </w:r>
    </w:p>
    <w:p w:rsidR="00E502B2" w:rsidRDefault="00E502B2" w:rsidP="00E502B2">
      <w:pPr>
        <w:pStyle w:val="B1"/>
        <w:spacing w:after="0" w:line="360" w:lineRule="auto"/>
        <w:ind w:left="0" w:firstLine="0"/>
        <w:rPr>
          <w:rFonts w:eastAsiaTheme="minorEastAsia"/>
          <w:bCs/>
          <w:lang w:eastAsia="zh-CN"/>
        </w:rPr>
      </w:pPr>
      <w:r w:rsidRPr="00B7520F">
        <w:rPr>
          <w:rFonts w:eastAsiaTheme="minorEastAsia" w:hint="eastAsia"/>
          <w:b/>
          <w:bCs/>
          <w:lang w:eastAsia="zh-CN"/>
        </w:rPr>
        <w:t>P</w:t>
      </w:r>
      <w:r w:rsidRPr="00B7520F">
        <w:rPr>
          <w:rFonts w:eastAsiaTheme="minorEastAsia"/>
          <w:b/>
          <w:bCs/>
          <w:lang w:eastAsia="zh-CN"/>
        </w:rPr>
        <w:t>roposal 1:</w:t>
      </w:r>
      <w:r>
        <w:rPr>
          <w:rFonts w:eastAsiaTheme="minorEastAsia"/>
          <w:b/>
          <w:bCs/>
          <w:lang w:eastAsia="zh-CN"/>
        </w:rPr>
        <w:t xml:space="preserve"> We suggest RAN2 to consider </w:t>
      </w:r>
      <w:r w:rsidRPr="00441136">
        <w:rPr>
          <w:rFonts w:eastAsiaTheme="minorEastAsia"/>
          <w:b/>
          <w:bCs/>
          <w:lang w:eastAsia="zh-CN"/>
        </w:rPr>
        <w:t>some solutions such as distributing UEs to access the same new cell(s)</w:t>
      </w:r>
      <w:r>
        <w:rPr>
          <w:rFonts w:eastAsiaTheme="minorEastAsia"/>
          <w:b/>
          <w:bCs/>
          <w:lang w:eastAsia="zh-CN"/>
        </w:rPr>
        <w:t xml:space="preserve"> considering </w:t>
      </w:r>
      <w:r w:rsidRPr="00933FE9">
        <w:rPr>
          <w:rFonts w:eastAsiaTheme="minorEastAsia"/>
          <w:b/>
          <w:bCs/>
          <w:lang w:eastAsia="zh-CN"/>
        </w:rPr>
        <w:t>uplink signaling storms and access resources shortage</w:t>
      </w:r>
      <w:r>
        <w:rPr>
          <w:rFonts w:eastAsiaTheme="minorEastAsia"/>
          <w:b/>
          <w:bCs/>
          <w:lang w:eastAsia="zh-CN"/>
        </w:rPr>
        <w:t xml:space="preserve"> due to </w:t>
      </w:r>
      <w:r w:rsidRPr="00933FE9">
        <w:rPr>
          <w:rFonts w:eastAsiaTheme="minorEastAsia"/>
          <w:b/>
          <w:bCs/>
          <w:lang w:eastAsia="zh-CN"/>
        </w:rPr>
        <w:t>a large number of UEs accessing the same new cell(s) almost simultaneously</w:t>
      </w:r>
      <w:r>
        <w:rPr>
          <w:rFonts w:eastAsiaTheme="minorEastAsia"/>
          <w:b/>
          <w:bCs/>
          <w:lang w:eastAsia="zh-CN"/>
        </w:rPr>
        <w:t>.</w:t>
      </w:r>
    </w:p>
    <w:p w:rsidR="00E502B2" w:rsidRPr="00784101" w:rsidRDefault="00E502B2" w:rsidP="00E502B2">
      <w:pPr>
        <w:pStyle w:val="B1"/>
        <w:spacing w:after="0" w:line="360" w:lineRule="auto"/>
        <w:ind w:left="0" w:firstLine="0"/>
        <w:rPr>
          <w:rFonts w:eastAsiaTheme="minorEastAsia"/>
          <w:bCs/>
          <w:lang w:eastAsia="zh-CN"/>
        </w:rPr>
      </w:pPr>
      <w:r>
        <w:rPr>
          <w:rFonts w:eastAsiaTheme="minorEastAsia"/>
          <w:b/>
          <w:bCs/>
          <w:lang w:eastAsia="zh-CN"/>
        </w:rPr>
        <w:t xml:space="preserve">Proposal 2: </w:t>
      </w:r>
      <w:r w:rsidRPr="00392DB9">
        <w:rPr>
          <w:rFonts w:eastAsiaTheme="minorEastAsia"/>
          <w:b/>
          <w:bCs/>
          <w:lang w:eastAsia="zh-CN"/>
        </w:rPr>
        <w:t xml:space="preserve">The </w:t>
      </w:r>
      <w:r w:rsidRPr="007954BD">
        <w:rPr>
          <w:rFonts w:eastAsiaTheme="minorEastAsia"/>
          <w:b/>
          <w:bCs/>
          <w:lang w:eastAsia="zh-CN"/>
        </w:rPr>
        <w:t>gain of signaling overhead reduction</w:t>
      </w:r>
      <w:r w:rsidRPr="00392DB9">
        <w:rPr>
          <w:rFonts w:eastAsiaTheme="minorEastAsia"/>
          <w:b/>
          <w:bCs/>
          <w:lang w:eastAsia="zh-CN"/>
        </w:rPr>
        <w:t xml:space="preserve"> </w:t>
      </w:r>
      <w:r>
        <w:rPr>
          <w:rFonts w:eastAsiaTheme="minorEastAsia" w:hint="eastAsia"/>
          <w:b/>
          <w:bCs/>
          <w:lang w:eastAsia="zh-CN"/>
        </w:rPr>
        <w:t xml:space="preserve">through the solution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w:t>
      </w:r>
      <w:r>
        <w:rPr>
          <w:rFonts w:eastAsiaTheme="minorEastAsia"/>
          <w:b/>
          <w:bCs/>
          <w:lang w:eastAsia="zh-CN"/>
        </w:rPr>
        <w:t xml:space="preserve">due to the limited common signaling and information </w:t>
      </w:r>
      <w:r w:rsidRPr="00D1779C">
        <w:rPr>
          <w:rFonts w:eastAsiaTheme="minorEastAsia"/>
          <w:b/>
          <w:bCs/>
          <w:lang w:eastAsia="zh-CN"/>
        </w:rPr>
        <w:t>that can be extracted</w:t>
      </w:r>
      <w:r>
        <w:rPr>
          <w:rFonts w:eastAsiaTheme="minorEastAsia"/>
          <w:b/>
          <w:bCs/>
          <w:lang w:eastAsia="zh-CN"/>
        </w:rPr>
        <w:t>.</w:t>
      </w:r>
    </w:p>
    <w:p w:rsidR="00E502B2" w:rsidRDefault="00E502B2" w:rsidP="00E502B2">
      <w:pPr>
        <w:pStyle w:val="B1"/>
        <w:spacing w:after="0" w:line="360" w:lineRule="auto"/>
        <w:ind w:left="0" w:firstLine="0"/>
        <w:rPr>
          <w:rFonts w:eastAsiaTheme="minorEastAsia"/>
          <w:bCs/>
          <w:lang w:eastAsia="zh-CN"/>
        </w:rPr>
      </w:pPr>
      <w:r>
        <w:rPr>
          <w:rFonts w:eastAsiaTheme="minorEastAsia"/>
          <w:b/>
          <w:bCs/>
          <w:lang w:eastAsia="zh-CN"/>
        </w:rPr>
        <w:t>Proposal 3:</w:t>
      </w:r>
      <w:r w:rsidRPr="00C81A4D">
        <w:rPr>
          <w:rFonts w:eastAsiaTheme="minorEastAsia"/>
          <w:b/>
          <w:bCs/>
          <w:lang w:eastAsia="zh-CN"/>
        </w:rPr>
        <w:t xml:space="preserve"> In order to decrease signaling overhead</w:t>
      </w:r>
      <w:r>
        <w:rPr>
          <w:rFonts w:eastAsiaTheme="minorEastAsia"/>
          <w:b/>
          <w:bCs/>
          <w:lang w:eastAsia="zh-CN"/>
        </w:rPr>
        <w:t xml:space="preserve"> </w:t>
      </w:r>
      <w:r>
        <w:rPr>
          <w:rFonts w:eastAsiaTheme="minorEastAsia" w:hint="eastAsia"/>
          <w:b/>
          <w:bCs/>
          <w:lang w:eastAsia="zh-CN"/>
        </w:rPr>
        <w:t>during</w:t>
      </w:r>
      <w:r>
        <w:rPr>
          <w:rFonts w:eastAsiaTheme="minorEastAsia"/>
          <w:b/>
          <w:bCs/>
          <w:lang w:eastAsia="zh-CN"/>
        </w:rPr>
        <w:t xml:space="preserve"> 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xml:space="preserve">, </w:t>
      </w:r>
      <w:r>
        <w:rPr>
          <w:rFonts w:eastAsiaTheme="minorEastAsia" w:hint="eastAsia"/>
          <w:b/>
          <w:bCs/>
          <w:lang w:eastAsia="zh-CN"/>
        </w:rPr>
        <w:t xml:space="preserve">where </w:t>
      </w:r>
      <w:r w:rsidRPr="00C81A4D">
        <w:rPr>
          <w:rFonts w:eastAsiaTheme="minorEastAsia"/>
          <w:b/>
          <w:bCs/>
          <w:lang w:eastAsia="zh-CN"/>
        </w:rPr>
        <w:t xml:space="preserve">all the information about UE, including UE context, protocol </w:t>
      </w:r>
      <w:r>
        <w:rPr>
          <w:rFonts w:eastAsiaTheme="minorEastAsia" w:hint="eastAsia"/>
          <w:b/>
          <w:bCs/>
          <w:lang w:eastAsia="zh-CN"/>
        </w:rPr>
        <w:t xml:space="preserve">configuration, UE </w:t>
      </w:r>
      <w:r>
        <w:rPr>
          <w:rFonts w:eastAsiaTheme="minorEastAsia"/>
          <w:b/>
          <w:bCs/>
          <w:lang w:eastAsia="zh-CN"/>
        </w:rPr>
        <w:t>v</w:t>
      </w:r>
      <w:r w:rsidRPr="0048427C">
        <w:rPr>
          <w:rFonts w:eastAsiaTheme="minorEastAsia"/>
          <w:b/>
          <w:bCs/>
          <w:lang w:eastAsia="zh-CN"/>
        </w:rPr>
        <w:t>ariables, constants and timers</w:t>
      </w:r>
      <w:r w:rsidRPr="00C81A4D">
        <w:rPr>
          <w:rFonts w:eastAsiaTheme="minorEastAsia"/>
          <w:b/>
          <w:bCs/>
          <w:lang w:eastAsia="zh-CN"/>
        </w:rPr>
        <w:t xml:space="preserve"> etc. could be interacted between source </w:t>
      </w:r>
      <w:proofErr w:type="spellStart"/>
      <w:r w:rsidRPr="00C81A4D">
        <w:rPr>
          <w:rFonts w:eastAsiaTheme="minorEastAsia"/>
          <w:b/>
          <w:bCs/>
          <w:lang w:eastAsia="zh-CN"/>
        </w:rPr>
        <w:t>gNB</w:t>
      </w:r>
      <w:proofErr w:type="spellEnd"/>
      <w:r w:rsidRPr="00C81A4D">
        <w:rPr>
          <w:rFonts w:eastAsiaTheme="minorEastAsia"/>
          <w:b/>
          <w:bCs/>
          <w:lang w:eastAsia="zh-CN"/>
        </w:rPr>
        <w:t xml:space="preserve"> and target </w:t>
      </w:r>
      <w:proofErr w:type="spellStart"/>
      <w:r w:rsidRPr="00C81A4D">
        <w:rPr>
          <w:rFonts w:eastAsiaTheme="minorEastAsia"/>
          <w:b/>
          <w:bCs/>
          <w:lang w:eastAsia="zh-CN"/>
        </w:rPr>
        <w:t>gNB</w:t>
      </w:r>
      <w:proofErr w:type="spellEnd"/>
      <w:r w:rsidRPr="00C81A4D">
        <w:rPr>
          <w:rFonts w:eastAsiaTheme="minorEastAsia"/>
          <w:b/>
          <w:bCs/>
          <w:lang w:eastAsia="zh-CN"/>
        </w:rPr>
        <w:t xml:space="preserve"> </w:t>
      </w:r>
      <w:r>
        <w:rPr>
          <w:rFonts w:eastAsiaTheme="minorEastAsia" w:hint="eastAsia"/>
          <w:b/>
          <w:bCs/>
          <w:lang w:eastAsia="zh-CN"/>
        </w:rPr>
        <w:t>beforehand</w:t>
      </w:r>
      <w:r w:rsidRPr="00C81A4D">
        <w:rPr>
          <w:rFonts w:eastAsiaTheme="minorEastAsia"/>
          <w:b/>
          <w:bCs/>
          <w:lang w:eastAsia="zh-CN"/>
        </w:rPr>
        <w:t>.</w:t>
      </w:r>
    </w:p>
    <w:p w:rsidR="00E502B2" w:rsidRDefault="00E502B2" w:rsidP="00E502B2">
      <w:pPr>
        <w:pStyle w:val="B1"/>
        <w:spacing w:after="0" w:line="360" w:lineRule="auto"/>
        <w:ind w:left="0" w:firstLine="0"/>
        <w:rPr>
          <w:rFonts w:eastAsiaTheme="minorEastAsia"/>
          <w:b/>
          <w:bCs/>
          <w:lang w:eastAsia="zh-CN"/>
        </w:rPr>
      </w:pPr>
      <w:r w:rsidRPr="006C0314">
        <w:rPr>
          <w:rFonts w:eastAsiaTheme="minorEastAsia"/>
          <w:b/>
          <w:bCs/>
          <w:lang w:eastAsia="zh-CN"/>
        </w:rPr>
        <w:t xml:space="preserve">Proposal </w:t>
      </w:r>
      <w:r>
        <w:rPr>
          <w:rFonts w:eastAsiaTheme="minorEastAsia"/>
          <w:b/>
          <w:bCs/>
          <w:lang w:eastAsia="zh-CN"/>
        </w:rPr>
        <w:t>4</w:t>
      </w:r>
      <w:r w:rsidRPr="006C0314">
        <w:rPr>
          <w:rFonts w:eastAsiaTheme="minorEastAsia"/>
          <w:b/>
          <w:bCs/>
          <w:lang w:eastAsia="zh-CN"/>
        </w:rPr>
        <w:t>:</w:t>
      </w:r>
      <w:r>
        <w:rPr>
          <w:rFonts w:eastAsiaTheme="minorEastAsia"/>
          <w:b/>
          <w:bCs/>
          <w:lang w:eastAsia="zh-CN"/>
        </w:rPr>
        <w:t xml:space="preserve"> To ensure seamless handover, the source </w:t>
      </w:r>
      <w:proofErr w:type="spellStart"/>
      <w:r>
        <w:rPr>
          <w:rFonts w:eastAsiaTheme="minorEastAsia"/>
          <w:b/>
          <w:bCs/>
          <w:lang w:eastAsia="zh-CN"/>
        </w:rPr>
        <w:t>gNB</w:t>
      </w:r>
      <w:proofErr w:type="spellEnd"/>
      <w:r>
        <w:rPr>
          <w:rFonts w:eastAsiaTheme="minorEastAsia"/>
          <w:b/>
          <w:bCs/>
          <w:lang w:eastAsia="zh-CN"/>
        </w:rPr>
        <w:t xml:space="preserve"> needs to pre-evaluate the HO timing to transmit all the information of UE to the target </w:t>
      </w:r>
      <w:proofErr w:type="spellStart"/>
      <w:r>
        <w:rPr>
          <w:rFonts w:eastAsiaTheme="minorEastAsia"/>
          <w:b/>
          <w:bCs/>
          <w:lang w:eastAsia="zh-CN"/>
        </w:rPr>
        <w:t>gNB</w:t>
      </w:r>
      <w:proofErr w:type="spellEnd"/>
      <w:r>
        <w:rPr>
          <w:rFonts w:eastAsiaTheme="minorEastAsia"/>
          <w:b/>
          <w:bCs/>
          <w:lang w:eastAsia="zh-CN"/>
        </w:rPr>
        <w:t xml:space="preserve"> in advance.</w:t>
      </w:r>
    </w:p>
    <w:p w:rsidR="00156C4C" w:rsidRPr="00EC5759" w:rsidRDefault="002056EB">
      <w:pPr>
        <w:pStyle w:val="1"/>
        <w:rPr>
          <w:rFonts w:cs="Arial"/>
          <w:sz w:val="32"/>
          <w:szCs w:val="32"/>
        </w:rPr>
      </w:pPr>
      <w:r w:rsidRPr="00EC5759">
        <w:rPr>
          <w:rFonts w:cs="Arial"/>
          <w:sz w:val="32"/>
          <w:szCs w:val="32"/>
        </w:rPr>
        <w:t>Reference</w:t>
      </w:r>
    </w:p>
    <w:p w:rsidR="00702FBD" w:rsidRDefault="00100A0A" w:rsidP="00985D94">
      <w:pPr>
        <w:pStyle w:val="a8"/>
        <w:overflowPunct/>
        <w:autoSpaceDE/>
        <w:autoSpaceDN/>
        <w:adjustRightInd/>
        <w:spacing w:beforeLines="50" w:before="120"/>
        <w:textAlignment w:val="auto"/>
        <w:rPr>
          <w:rFonts w:eastAsia="宋体"/>
        </w:rPr>
      </w:pPr>
      <w:bookmarkStart w:id="3" w:name="_In-sequence_SDU_delivery"/>
      <w:bookmarkEnd w:id="3"/>
      <w:r>
        <w:rPr>
          <w:rFonts w:eastAsia="宋体"/>
        </w:rPr>
        <w:t xml:space="preserve">[1] </w:t>
      </w:r>
      <w:r w:rsidR="00702FBD" w:rsidRPr="00702FBD">
        <w:rPr>
          <w:rFonts w:eastAsia="宋体"/>
        </w:rPr>
        <w:t xml:space="preserve">RAN2-114-e - R17 NTN-REDCAP_2021_05_27_EOM </w:t>
      </w:r>
    </w:p>
    <w:p w:rsidR="00D36C28" w:rsidRPr="00D36C28" w:rsidRDefault="00D36C28" w:rsidP="00985D94">
      <w:pPr>
        <w:pStyle w:val="a8"/>
        <w:overflowPunct/>
        <w:autoSpaceDE/>
        <w:autoSpaceDN/>
        <w:adjustRightInd/>
        <w:spacing w:beforeLines="50" w:before="120"/>
        <w:textAlignment w:val="auto"/>
        <w:rPr>
          <w:rFonts w:eastAsia="宋体"/>
        </w:rPr>
      </w:pPr>
    </w:p>
    <w:sectPr w:rsidR="00D36C28" w:rsidRPr="00D36C28" w:rsidSect="00E21C92">
      <w:headerReference w:type="even" r:id="rId11"/>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7F8" w:rsidRDefault="001837F8">
      <w:pPr>
        <w:spacing w:after="0"/>
      </w:pPr>
      <w:r>
        <w:separator/>
      </w:r>
    </w:p>
  </w:endnote>
  <w:endnote w:type="continuationSeparator" w:id="0">
    <w:p w:rsidR="001837F8" w:rsidRDefault="00183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B" w:rsidRDefault="008A598B">
    <w:pPr>
      <w:pStyle w:val="ac"/>
      <w:tabs>
        <w:tab w:val="center" w:pos="4820"/>
        <w:tab w:val="right" w:pos="9639"/>
      </w:tabs>
      <w:jc w:val="left"/>
    </w:pPr>
    <w:r>
      <w:tab/>
    </w:r>
    <w:r w:rsidR="00985D94">
      <w:rPr>
        <w:rStyle w:val="af1"/>
      </w:rPr>
      <w:fldChar w:fldCharType="begin"/>
    </w:r>
    <w:r>
      <w:rPr>
        <w:rStyle w:val="af1"/>
      </w:rPr>
      <w:instrText xml:space="preserve"> PAGE </w:instrText>
    </w:r>
    <w:r w:rsidR="00985D94">
      <w:rPr>
        <w:rStyle w:val="af1"/>
      </w:rPr>
      <w:fldChar w:fldCharType="separate"/>
    </w:r>
    <w:r w:rsidR="00C85CB9">
      <w:rPr>
        <w:rStyle w:val="af1"/>
        <w:noProof/>
      </w:rPr>
      <w:t>3</w:t>
    </w:r>
    <w:r w:rsidR="00985D94">
      <w:rPr>
        <w:rStyle w:val="af1"/>
      </w:rPr>
      <w:fldChar w:fldCharType="end"/>
    </w:r>
    <w:r>
      <w:rPr>
        <w:rStyle w:val="af1"/>
      </w:rPr>
      <w:t>/</w:t>
    </w:r>
    <w:r w:rsidR="00985D94">
      <w:rPr>
        <w:rStyle w:val="af1"/>
      </w:rPr>
      <w:fldChar w:fldCharType="begin"/>
    </w:r>
    <w:r>
      <w:rPr>
        <w:rStyle w:val="af1"/>
      </w:rPr>
      <w:instrText xml:space="preserve"> NUMPAGES </w:instrText>
    </w:r>
    <w:r w:rsidR="00985D94">
      <w:rPr>
        <w:rStyle w:val="af1"/>
      </w:rPr>
      <w:fldChar w:fldCharType="separate"/>
    </w:r>
    <w:r w:rsidR="00C85CB9">
      <w:rPr>
        <w:rStyle w:val="af1"/>
        <w:noProof/>
      </w:rPr>
      <w:t>3</w:t>
    </w:r>
    <w:r w:rsidR="00985D94">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7F8" w:rsidRDefault="001837F8">
      <w:pPr>
        <w:spacing w:after="0"/>
      </w:pPr>
      <w:r>
        <w:separator/>
      </w:r>
    </w:p>
  </w:footnote>
  <w:footnote w:type="continuationSeparator" w:id="0">
    <w:p w:rsidR="001837F8" w:rsidRDefault="001837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B" w:rsidRDefault="008A598B">
    <w:r>
      <w:t xml:space="preserve">Page </w:t>
    </w:r>
    <w:r w:rsidR="00985D94">
      <w:fldChar w:fldCharType="begin"/>
    </w:r>
    <w:r>
      <w:instrText>PAGE</w:instrText>
    </w:r>
    <w:r w:rsidR="00985D94">
      <w:fldChar w:fldCharType="separate"/>
    </w:r>
    <w:r>
      <w:t>4</w:t>
    </w:r>
    <w:r w:rsidR="00985D9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93D532B"/>
    <w:multiLevelType w:val="hybridMultilevel"/>
    <w:tmpl w:val="CC30D28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6">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7">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8">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1">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3"/>
  </w:num>
  <w:num w:numId="3">
    <w:abstractNumId w:val="23"/>
  </w:num>
  <w:num w:numId="4">
    <w:abstractNumId w:val="17"/>
  </w:num>
  <w:num w:numId="5">
    <w:abstractNumId w:val="12"/>
  </w:num>
  <w:num w:numId="6">
    <w:abstractNumId w:val="16"/>
  </w:num>
  <w:num w:numId="7">
    <w:abstractNumId w:val="20"/>
  </w:num>
  <w:num w:numId="8">
    <w:abstractNumId w:val="15"/>
  </w:num>
  <w:num w:numId="9">
    <w:abstractNumId w:val="22"/>
  </w:num>
  <w:num w:numId="10">
    <w:abstractNumId w:val="6"/>
  </w:num>
  <w:num w:numId="11">
    <w:abstractNumId w:val="5"/>
  </w:num>
  <w:num w:numId="12">
    <w:abstractNumId w:val="3"/>
  </w:num>
  <w:num w:numId="13">
    <w:abstractNumId w:val="2"/>
  </w:num>
  <w:num w:numId="14">
    <w:abstractNumId w:val="27"/>
  </w:num>
  <w:num w:numId="15">
    <w:abstractNumId w:val="11"/>
  </w:num>
  <w:num w:numId="16">
    <w:abstractNumId w:val="29"/>
  </w:num>
  <w:num w:numId="17">
    <w:abstractNumId w:val="25"/>
  </w:num>
  <w:num w:numId="18">
    <w:abstractNumId w:val="8"/>
  </w:num>
  <w:num w:numId="19">
    <w:abstractNumId w:val="24"/>
  </w:num>
  <w:num w:numId="20">
    <w:abstractNumId w:val="26"/>
  </w:num>
  <w:num w:numId="21">
    <w:abstractNumId w:val="0"/>
  </w:num>
  <w:num w:numId="22">
    <w:abstractNumId w:val="4"/>
  </w:num>
  <w:num w:numId="23">
    <w:abstractNumId w:val="21"/>
  </w:num>
  <w:num w:numId="24">
    <w:abstractNumId w:val="28"/>
  </w:num>
  <w:num w:numId="25">
    <w:abstractNumId w:val="14"/>
  </w:num>
  <w:num w:numId="26">
    <w:abstractNumId w:val="19"/>
  </w:num>
  <w:num w:numId="27">
    <w:abstractNumId w:val="10"/>
  </w:num>
  <w:num w:numId="28">
    <w:abstractNumId w:val="7"/>
  </w:num>
  <w:num w:numId="29">
    <w:abstractNumId w:val="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colormru v:ext="edit" colors="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17E3B"/>
    <w:rsid w:val="0002161D"/>
    <w:rsid w:val="000217A0"/>
    <w:rsid w:val="00023308"/>
    <w:rsid w:val="0002380C"/>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3EE"/>
    <w:rsid w:val="00075487"/>
    <w:rsid w:val="00075A05"/>
    <w:rsid w:val="000768B1"/>
    <w:rsid w:val="00077E5F"/>
    <w:rsid w:val="0008036A"/>
    <w:rsid w:val="00081AE6"/>
    <w:rsid w:val="00082A75"/>
    <w:rsid w:val="00082E06"/>
    <w:rsid w:val="000855EB"/>
    <w:rsid w:val="000857D4"/>
    <w:rsid w:val="00085B52"/>
    <w:rsid w:val="00085FA7"/>
    <w:rsid w:val="000866F2"/>
    <w:rsid w:val="00087765"/>
    <w:rsid w:val="0009009F"/>
    <w:rsid w:val="00091557"/>
    <w:rsid w:val="000915A6"/>
    <w:rsid w:val="00091834"/>
    <w:rsid w:val="00091AEA"/>
    <w:rsid w:val="000921AA"/>
    <w:rsid w:val="000924C1"/>
    <w:rsid w:val="000924F0"/>
    <w:rsid w:val="00093474"/>
    <w:rsid w:val="00093D57"/>
    <w:rsid w:val="0009510F"/>
    <w:rsid w:val="000968DD"/>
    <w:rsid w:val="000A0069"/>
    <w:rsid w:val="000A1B7B"/>
    <w:rsid w:val="000A1E8D"/>
    <w:rsid w:val="000A4A7E"/>
    <w:rsid w:val="000A53D5"/>
    <w:rsid w:val="000A56F2"/>
    <w:rsid w:val="000A577A"/>
    <w:rsid w:val="000A5821"/>
    <w:rsid w:val="000A5980"/>
    <w:rsid w:val="000A598E"/>
    <w:rsid w:val="000A68FF"/>
    <w:rsid w:val="000A747F"/>
    <w:rsid w:val="000A7BEC"/>
    <w:rsid w:val="000B03D0"/>
    <w:rsid w:val="000B0762"/>
    <w:rsid w:val="000B21CA"/>
    <w:rsid w:val="000B2719"/>
    <w:rsid w:val="000B33FA"/>
    <w:rsid w:val="000B3772"/>
    <w:rsid w:val="000B3A8F"/>
    <w:rsid w:val="000B3EA4"/>
    <w:rsid w:val="000B4AB9"/>
    <w:rsid w:val="000B58C3"/>
    <w:rsid w:val="000B61E9"/>
    <w:rsid w:val="000C0E3A"/>
    <w:rsid w:val="000C165A"/>
    <w:rsid w:val="000C22CA"/>
    <w:rsid w:val="000C2AB6"/>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177E6"/>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2E87"/>
    <w:rsid w:val="00154D00"/>
    <w:rsid w:val="00154E3C"/>
    <w:rsid w:val="001551B5"/>
    <w:rsid w:val="00155296"/>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5C01"/>
    <w:rsid w:val="00176A77"/>
    <w:rsid w:val="00177142"/>
    <w:rsid w:val="00177795"/>
    <w:rsid w:val="00177ECF"/>
    <w:rsid w:val="0018143F"/>
    <w:rsid w:val="00181B1E"/>
    <w:rsid w:val="001837F8"/>
    <w:rsid w:val="001838EB"/>
    <w:rsid w:val="00185A04"/>
    <w:rsid w:val="00187069"/>
    <w:rsid w:val="00190AC1"/>
    <w:rsid w:val="0019341A"/>
    <w:rsid w:val="00194501"/>
    <w:rsid w:val="00194686"/>
    <w:rsid w:val="00194B30"/>
    <w:rsid w:val="001967CA"/>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7B45"/>
    <w:rsid w:val="001C13BD"/>
    <w:rsid w:val="001C1CE5"/>
    <w:rsid w:val="001C2CE1"/>
    <w:rsid w:val="001C3059"/>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4F78"/>
    <w:rsid w:val="001D5016"/>
    <w:rsid w:val="001D51BA"/>
    <w:rsid w:val="001D5584"/>
    <w:rsid w:val="001D55DB"/>
    <w:rsid w:val="001D5C9C"/>
    <w:rsid w:val="001D5DA4"/>
    <w:rsid w:val="001D6342"/>
    <w:rsid w:val="001D6D53"/>
    <w:rsid w:val="001D7B56"/>
    <w:rsid w:val="001E136F"/>
    <w:rsid w:val="001E2872"/>
    <w:rsid w:val="001E2F49"/>
    <w:rsid w:val="001E4084"/>
    <w:rsid w:val="001E40EB"/>
    <w:rsid w:val="001E58E2"/>
    <w:rsid w:val="001E5CD4"/>
    <w:rsid w:val="001E5F81"/>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490"/>
    <w:rsid w:val="00200D60"/>
    <w:rsid w:val="00200DA2"/>
    <w:rsid w:val="00201F3A"/>
    <w:rsid w:val="0020332E"/>
    <w:rsid w:val="00203F96"/>
    <w:rsid w:val="00204EB9"/>
    <w:rsid w:val="002056EB"/>
    <w:rsid w:val="002069B2"/>
    <w:rsid w:val="00207FA3"/>
    <w:rsid w:val="00210356"/>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5632"/>
    <w:rsid w:val="00235872"/>
    <w:rsid w:val="002377EC"/>
    <w:rsid w:val="002378F5"/>
    <w:rsid w:val="002403E8"/>
    <w:rsid w:val="00241559"/>
    <w:rsid w:val="002431B1"/>
    <w:rsid w:val="002435B3"/>
    <w:rsid w:val="00243D14"/>
    <w:rsid w:val="00243D39"/>
    <w:rsid w:val="002451C4"/>
    <w:rsid w:val="002458EB"/>
    <w:rsid w:val="00246E44"/>
    <w:rsid w:val="002500C8"/>
    <w:rsid w:val="002518B2"/>
    <w:rsid w:val="00253941"/>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418"/>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D9D"/>
    <w:rsid w:val="0028280A"/>
    <w:rsid w:val="00282CCE"/>
    <w:rsid w:val="00283E47"/>
    <w:rsid w:val="0028463A"/>
    <w:rsid w:val="00284F28"/>
    <w:rsid w:val="00285658"/>
    <w:rsid w:val="00286ACD"/>
    <w:rsid w:val="00287838"/>
    <w:rsid w:val="002878B2"/>
    <w:rsid w:val="002907B5"/>
    <w:rsid w:val="0029261E"/>
    <w:rsid w:val="00292C35"/>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71A"/>
    <w:rsid w:val="002D0A6F"/>
    <w:rsid w:val="002D0C4B"/>
    <w:rsid w:val="002D0C7B"/>
    <w:rsid w:val="002D34B2"/>
    <w:rsid w:val="002D559A"/>
    <w:rsid w:val="002D71DE"/>
    <w:rsid w:val="002D7637"/>
    <w:rsid w:val="002D7BDC"/>
    <w:rsid w:val="002E01DA"/>
    <w:rsid w:val="002E08A7"/>
    <w:rsid w:val="002E11A6"/>
    <w:rsid w:val="002E17F2"/>
    <w:rsid w:val="002E1F3B"/>
    <w:rsid w:val="002E2679"/>
    <w:rsid w:val="002E3735"/>
    <w:rsid w:val="002E3EA2"/>
    <w:rsid w:val="002E5C7A"/>
    <w:rsid w:val="002E7CAE"/>
    <w:rsid w:val="002F00F5"/>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1CA"/>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516"/>
    <w:rsid w:val="00322C9F"/>
    <w:rsid w:val="003232D7"/>
    <w:rsid w:val="00324D23"/>
    <w:rsid w:val="00326DD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724"/>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00A"/>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36A9"/>
    <w:rsid w:val="003C45C7"/>
    <w:rsid w:val="003C4B39"/>
    <w:rsid w:val="003C5ACA"/>
    <w:rsid w:val="003C5F6C"/>
    <w:rsid w:val="003C7806"/>
    <w:rsid w:val="003D0995"/>
    <w:rsid w:val="003D109F"/>
    <w:rsid w:val="003D15CC"/>
    <w:rsid w:val="003D2478"/>
    <w:rsid w:val="003D2F93"/>
    <w:rsid w:val="003D3014"/>
    <w:rsid w:val="003D3C45"/>
    <w:rsid w:val="003D418E"/>
    <w:rsid w:val="003D473F"/>
    <w:rsid w:val="003D5B1F"/>
    <w:rsid w:val="003D5B24"/>
    <w:rsid w:val="003D684E"/>
    <w:rsid w:val="003D72A8"/>
    <w:rsid w:val="003D7890"/>
    <w:rsid w:val="003E15FA"/>
    <w:rsid w:val="003E2633"/>
    <w:rsid w:val="003E3303"/>
    <w:rsid w:val="003E55E4"/>
    <w:rsid w:val="003E5EB9"/>
    <w:rsid w:val="003E74E3"/>
    <w:rsid w:val="003F05C7"/>
    <w:rsid w:val="003F2CD4"/>
    <w:rsid w:val="003F2F25"/>
    <w:rsid w:val="003F2F5B"/>
    <w:rsid w:val="003F2F6E"/>
    <w:rsid w:val="003F5180"/>
    <w:rsid w:val="003F5588"/>
    <w:rsid w:val="003F5995"/>
    <w:rsid w:val="003F6357"/>
    <w:rsid w:val="003F6BBE"/>
    <w:rsid w:val="003F772D"/>
    <w:rsid w:val="003F77BD"/>
    <w:rsid w:val="003F7A4F"/>
    <w:rsid w:val="003F7B25"/>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ED"/>
    <w:rsid w:val="00431368"/>
    <w:rsid w:val="00432CBB"/>
    <w:rsid w:val="0043450D"/>
    <w:rsid w:val="0043487D"/>
    <w:rsid w:val="0043494C"/>
    <w:rsid w:val="00436A59"/>
    <w:rsid w:val="00436C99"/>
    <w:rsid w:val="00437447"/>
    <w:rsid w:val="00437693"/>
    <w:rsid w:val="00440166"/>
    <w:rsid w:val="00441136"/>
    <w:rsid w:val="00441A04"/>
    <w:rsid w:val="00441A92"/>
    <w:rsid w:val="00442352"/>
    <w:rsid w:val="00443E0E"/>
    <w:rsid w:val="00444F56"/>
    <w:rsid w:val="00446119"/>
    <w:rsid w:val="00446488"/>
    <w:rsid w:val="00447C53"/>
    <w:rsid w:val="00450DFA"/>
    <w:rsid w:val="004517AA"/>
    <w:rsid w:val="004518B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27C"/>
    <w:rsid w:val="00484A8D"/>
    <w:rsid w:val="00484E4A"/>
    <w:rsid w:val="00485A43"/>
    <w:rsid w:val="00486065"/>
    <w:rsid w:val="0048669D"/>
    <w:rsid w:val="004873D9"/>
    <w:rsid w:val="004904F2"/>
    <w:rsid w:val="00490D0B"/>
    <w:rsid w:val="0049118B"/>
    <w:rsid w:val="00492BC5"/>
    <w:rsid w:val="00493761"/>
    <w:rsid w:val="00493AB1"/>
    <w:rsid w:val="00494F66"/>
    <w:rsid w:val="0049647C"/>
    <w:rsid w:val="004964F1"/>
    <w:rsid w:val="004A0525"/>
    <w:rsid w:val="004A058D"/>
    <w:rsid w:val="004A09D3"/>
    <w:rsid w:val="004A1182"/>
    <w:rsid w:val="004A16BC"/>
    <w:rsid w:val="004A20E9"/>
    <w:rsid w:val="004A2A65"/>
    <w:rsid w:val="004A2B94"/>
    <w:rsid w:val="004A3AB9"/>
    <w:rsid w:val="004A655D"/>
    <w:rsid w:val="004A6868"/>
    <w:rsid w:val="004B787B"/>
    <w:rsid w:val="004B7C0C"/>
    <w:rsid w:val="004C01C8"/>
    <w:rsid w:val="004C1338"/>
    <w:rsid w:val="004C1419"/>
    <w:rsid w:val="004C2DB9"/>
    <w:rsid w:val="004C3108"/>
    <w:rsid w:val="004C3898"/>
    <w:rsid w:val="004C4042"/>
    <w:rsid w:val="004C5621"/>
    <w:rsid w:val="004C5D43"/>
    <w:rsid w:val="004D0886"/>
    <w:rsid w:val="004D1B91"/>
    <w:rsid w:val="004D321B"/>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30D9"/>
    <w:rsid w:val="004F4C3A"/>
    <w:rsid w:val="004F4DA3"/>
    <w:rsid w:val="00500023"/>
    <w:rsid w:val="0050020C"/>
    <w:rsid w:val="00502A0C"/>
    <w:rsid w:val="00503F09"/>
    <w:rsid w:val="00504B01"/>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0FE9"/>
    <w:rsid w:val="005219CF"/>
    <w:rsid w:val="00521A8E"/>
    <w:rsid w:val="00521BCE"/>
    <w:rsid w:val="00522062"/>
    <w:rsid w:val="005222E4"/>
    <w:rsid w:val="005244FF"/>
    <w:rsid w:val="00524813"/>
    <w:rsid w:val="00524AD6"/>
    <w:rsid w:val="00524B5B"/>
    <w:rsid w:val="0052660D"/>
    <w:rsid w:val="005336BB"/>
    <w:rsid w:val="00533DBC"/>
    <w:rsid w:val="00533EA8"/>
    <w:rsid w:val="00534B59"/>
    <w:rsid w:val="0053627A"/>
    <w:rsid w:val="00536759"/>
    <w:rsid w:val="0053728B"/>
    <w:rsid w:val="00537C62"/>
    <w:rsid w:val="00543E2A"/>
    <w:rsid w:val="00544E2D"/>
    <w:rsid w:val="005455E8"/>
    <w:rsid w:val="00546970"/>
    <w:rsid w:val="00546DD9"/>
    <w:rsid w:val="005515A6"/>
    <w:rsid w:val="00552C30"/>
    <w:rsid w:val="00553B15"/>
    <w:rsid w:val="00554E19"/>
    <w:rsid w:val="00556337"/>
    <w:rsid w:val="005567D1"/>
    <w:rsid w:val="00556CA4"/>
    <w:rsid w:val="0056108C"/>
    <w:rsid w:val="0056121F"/>
    <w:rsid w:val="0056308D"/>
    <w:rsid w:val="00563BF7"/>
    <w:rsid w:val="0056447F"/>
    <w:rsid w:val="00564D1F"/>
    <w:rsid w:val="00566C37"/>
    <w:rsid w:val="00571B00"/>
    <w:rsid w:val="005722BC"/>
    <w:rsid w:val="00572505"/>
    <w:rsid w:val="00574A90"/>
    <w:rsid w:val="005754CA"/>
    <w:rsid w:val="00575D09"/>
    <w:rsid w:val="00575EA9"/>
    <w:rsid w:val="00577C78"/>
    <w:rsid w:val="00582809"/>
    <w:rsid w:val="00582C38"/>
    <w:rsid w:val="005843CF"/>
    <w:rsid w:val="0058798C"/>
    <w:rsid w:val="00587DAF"/>
    <w:rsid w:val="005900FA"/>
    <w:rsid w:val="00590F48"/>
    <w:rsid w:val="005924F7"/>
    <w:rsid w:val="005935A4"/>
    <w:rsid w:val="005948C2"/>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C73"/>
    <w:rsid w:val="005B6E26"/>
    <w:rsid w:val="005B6F83"/>
    <w:rsid w:val="005B7117"/>
    <w:rsid w:val="005B7A5F"/>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D7D33"/>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5DD3"/>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30E5"/>
    <w:rsid w:val="00653D34"/>
    <w:rsid w:val="00655733"/>
    <w:rsid w:val="00655ACD"/>
    <w:rsid w:val="00656A92"/>
    <w:rsid w:val="00656DDE"/>
    <w:rsid w:val="00657C91"/>
    <w:rsid w:val="00657EDA"/>
    <w:rsid w:val="0066011D"/>
    <w:rsid w:val="006607C0"/>
    <w:rsid w:val="0066081F"/>
    <w:rsid w:val="006613A6"/>
    <w:rsid w:val="006627A2"/>
    <w:rsid w:val="006634E6"/>
    <w:rsid w:val="0066453B"/>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5B2"/>
    <w:rsid w:val="00683ECE"/>
    <w:rsid w:val="006844C2"/>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136D"/>
    <w:rsid w:val="006C1D31"/>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6C"/>
    <w:rsid w:val="006F0824"/>
    <w:rsid w:val="006F0DC3"/>
    <w:rsid w:val="006F1364"/>
    <w:rsid w:val="006F1B70"/>
    <w:rsid w:val="006F2EF4"/>
    <w:rsid w:val="006F341D"/>
    <w:rsid w:val="006F3CDE"/>
    <w:rsid w:val="006F4E89"/>
    <w:rsid w:val="006F58D4"/>
    <w:rsid w:val="006F7D70"/>
    <w:rsid w:val="007002C4"/>
    <w:rsid w:val="00700909"/>
    <w:rsid w:val="00700965"/>
    <w:rsid w:val="00700EF5"/>
    <w:rsid w:val="00701692"/>
    <w:rsid w:val="00702ECC"/>
    <w:rsid w:val="00702FBD"/>
    <w:rsid w:val="0070346E"/>
    <w:rsid w:val="0070372B"/>
    <w:rsid w:val="00704071"/>
    <w:rsid w:val="00704EDB"/>
    <w:rsid w:val="00706101"/>
    <w:rsid w:val="00707072"/>
    <w:rsid w:val="007071C1"/>
    <w:rsid w:val="00707AA1"/>
    <w:rsid w:val="00707D61"/>
    <w:rsid w:val="00707F3B"/>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B20"/>
    <w:rsid w:val="00740E58"/>
    <w:rsid w:val="0074181C"/>
    <w:rsid w:val="00742333"/>
    <w:rsid w:val="007429D4"/>
    <w:rsid w:val="00742FCE"/>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5AC8"/>
    <w:rsid w:val="00766B9A"/>
    <w:rsid w:val="00766BAD"/>
    <w:rsid w:val="00770303"/>
    <w:rsid w:val="00770622"/>
    <w:rsid w:val="007706AD"/>
    <w:rsid w:val="00770CC7"/>
    <w:rsid w:val="00770D23"/>
    <w:rsid w:val="00771353"/>
    <w:rsid w:val="00772E38"/>
    <w:rsid w:val="007730BD"/>
    <w:rsid w:val="007738D0"/>
    <w:rsid w:val="00773DF8"/>
    <w:rsid w:val="007743B3"/>
    <w:rsid w:val="007755F2"/>
    <w:rsid w:val="00776074"/>
    <w:rsid w:val="00776971"/>
    <w:rsid w:val="00777048"/>
    <w:rsid w:val="00781690"/>
    <w:rsid w:val="0078177E"/>
    <w:rsid w:val="00781931"/>
    <w:rsid w:val="00782977"/>
    <w:rsid w:val="0078304C"/>
    <w:rsid w:val="00783673"/>
    <w:rsid w:val="00784101"/>
    <w:rsid w:val="00784D9B"/>
    <w:rsid w:val="00785490"/>
    <w:rsid w:val="007870C4"/>
    <w:rsid w:val="007879E3"/>
    <w:rsid w:val="00791552"/>
    <w:rsid w:val="0079204F"/>
    <w:rsid w:val="007925EA"/>
    <w:rsid w:val="00793CD8"/>
    <w:rsid w:val="007941E9"/>
    <w:rsid w:val="0079421B"/>
    <w:rsid w:val="00794A3A"/>
    <w:rsid w:val="00794BD1"/>
    <w:rsid w:val="007954BD"/>
    <w:rsid w:val="00795C92"/>
    <w:rsid w:val="00796231"/>
    <w:rsid w:val="007977AB"/>
    <w:rsid w:val="007A1394"/>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413C"/>
    <w:rsid w:val="007D5901"/>
    <w:rsid w:val="007D7526"/>
    <w:rsid w:val="007D7C70"/>
    <w:rsid w:val="007D7CFD"/>
    <w:rsid w:val="007E028E"/>
    <w:rsid w:val="007E04A4"/>
    <w:rsid w:val="007E0764"/>
    <w:rsid w:val="007E2BBD"/>
    <w:rsid w:val="007E38A3"/>
    <w:rsid w:val="007E3A45"/>
    <w:rsid w:val="007E3CC4"/>
    <w:rsid w:val="007E3D22"/>
    <w:rsid w:val="007E4610"/>
    <w:rsid w:val="007E4715"/>
    <w:rsid w:val="007E505B"/>
    <w:rsid w:val="007E7091"/>
    <w:rsid w:val="007E717E"/>
    <w:rsid w:val="007E7A82"/>
    <w:rsid w:val="007F22DE"/>
    <w:rsid w:val="007F376F"/>
    <w:rsid w:val="007F3B3E"/>
    <w:rsid w:val="007F4CDC"/>
    <w:rsid w:val="007F4F62"/>
    <w:rsid w:val="008005B1"/>
    <w:rsid w:val="008020F8"/>
    <w:rsid w:val="00803FAE"/>
    <w:rsid w:val="0080605F"/>
    <w:rsid w:val="0080628D"/>
    <w:rsid w:val="00807786"/>
    <w:rsid w:val="00810C2F"/>
    <w:rsid w:val="008110FE"/>
    <w:rsid w:val="00811FCB"/>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1C94"/>
    <w:rsid w:val="008838FD"/>
    <w:rsid w:val="008852FD"/>
    <w:rsid w:val="00885F17"/>
    <w:rsid w:val="0088638D"/>
    <w:rsid w:val="00887B9C"/>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A7DA4"/>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352"/>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3A71"/>
    <w:rsid w:val="008E440E"/>
    <w:rsid w:val="008E4734"/>
    <w:rsid w:val="008E4B84"/>
    <w:rsid w:val="008E4CF6"/>
    <w:rsid w:val="008E6F2B"/>
    <w:rsid w:val="008F0102"/>
    <w:rsid w:val="008F0276"/>
    <w:rsid w:val="008F1EAB"/>
    <w:rsid w:val="008F21D4"/>
    <w:rsid w:val="008F2E26"/>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02E"/>
    <w:rsid w:val="0092730E"/>
    <w:rsid w:val="00927C57"/>
    <w:rsid w:val="00930659"/>
    <w:rsid w:val="00931BD9"/>
    <w:rsid w:val="00932689"/>
    <w:rsid w:val="00933FE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5795F"/>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F3"/>
    <w:rsid w:val="00981902"/>
    <w:rsid w:val="0098320A"/>
    <w:rsid w:val="00985253"/>
    <w:rsid w:val="009853B3"/>
    <w:rsid w:val="00985D94"/>
    <w:rsid w:val="00990630"/>
    <w:rsid w:val="00991761"/>
    <w:rsid w:val="00991785"/>
    <w:rsid w:val="00991CD3"/>
    <w:rsid w:val="00991D93"/>
    <w:rsid w:val="00994DCA"/>
    <w:rsid w:val="009960EC"/>
    <w:rsid w:val="009970DD"/>
    <w:rsid w:val="009A0087"/>
    <w:rsid w:val="009A0FBA"/>
    <w:rsid w:val="009A15CA"/>
    <w:rsid w:val="009A1601"/>
    <w:rsid w:val="009A462D"/>
    <w:rsid w:val="009A5CBA"/>
    <w:rsid w:val="009A75FB"/>
    <w:rsid w:val="009B09FA"/>
    <w:rsid w:val="009B1F30"/>
    <w:rsid w:val="009B2BB5"/>
    <w:rsid w:val="009B3AC2"/>
    <w:rsid w:val="009B4DF4"/>
    <w:rsid w:val="009B4EA5"/>
    <w:rsid w:val="009B4F07"/>
    <w:rsid w:val="009B50EF"/>
    <w:rsid w:val="009B564E"/>
    <w:rsid w:val="009B7D0C"/>
    <w:rsid w:val="009B7E87"/>
    <w:rsid w:val="009C1390"/>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237D"/>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2E8A"/>
    <w:rsid w:val="00A040E6"/>
    <w:rsid w:val="00A048A8"/>
    <w:rsid w:val="00A04F49"/>
    <w:rsid w:val="00A0622E"/>
    <w:rsid w:val="00A06A38"/>
    <w:rsid w:val="00A07561"/>
    <w:rsid w:val="00A07C54"/>
    <w:rsid w:val="00A1117D"/>
    <w:rsid w:val="00A1143E"/>
    <w:rsid w:val="00A11EC3"/>
    <w:rsid w:val="00A1272E"/>
    <w:rsid w:val="00A137AA"/>
    <w:rsid w:val="00A13E54"/>
    <w:rsid w:val="00A1507B"/>
    <w:rsid w:val="00A15566"/>
    <w:rsid w:val="00A1606F"/>
    <w:rsid w:val="00A17E11"/>
    <w:rsid w:val="00A17F63"/>
    <w:rsid w:val="00A2052C"/>
    <w:rsid w:val="00A2193B"/>
    <w:rsid w:val="00A22F49"/>
    <w:rsid w:val="00A2351A"/>
    <w:rsid w:val="00A250E4"/>
    <w:rsid w:val="00A2525A"/>
    <w:rsid w:val="00A25D9E"/>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004B"/>
    <w:rsid w:val="00A71701"/>
    <w:rsid w:val="00A71B99"/>
    <w:rsid w:val="00A72090"/>
    <w:rsid w:val="00A7351D"/>
    <w:rsid w:val="00A739D0"/>
    <w:rsid w:val="00A761D4"/>
    <w:rsid w:val="00A76754"/>
    <w:rsid w:val="00A77EC4"/>
    <w:rsid w:val="00A814F0"/>
    <w:rsid w:val="00A82EB9"/>
    <w:rsid w:val="00A838D9"/>
    <w:rsid w:val="00A84BDF"/>
    <w:rsid w:val="00A850C0"/>
    <w:rsid w:val="00A86438"/>
    <w:rsid w:val="00A8799A"/>
    <w:rsid w:val="00A9241C"/>
    <w:rsid w:val="00A92879"/>
    <w:rsid w:val="00A92EF8"/>
    <w:rsid w:val="00A9442A"/>
    <w:rsid w:val="00A9540C"/>
    <w:rsid w:val="00A96653"/>
    <w:rsid w:val="00A97BD4"/>
    <w:rsid w:val="00A97FF6"/>
    <w:rsid w:val="00AA016F"/>
    <w:rsid w:val="00AA0488"/>
    <w:rsid w:val="00AA1B70"/>
    <w:rsid w:val="00AA1ED6"/>
    <w:rsid w:val="00AA35FB"/>
    <w:rsid w:val="00AA4F31"/>
    <w:rsid w:val="00AA51D6"/>
    <w:rsid w:val="00AA5701"/>
    <w:rsid w:val="00AA5A33"/>
    <w:rsid w:val="00AA611B"/>
    <w:rsid w:val="00AB0BC8"/>
    <w:rsid w:val="00AB0BEE"/>
    <w:rsid w:val="00AB11CA"/>
    <w:rsid w:val="00AB1364"/>
    <w:rsid w:val="00AB14D9"/>
    <w:rsid w:val="00AB2797"/>
    <w:rsid w:val="00AB2BC9"/>
    <w:rsid w:val="00AB3967"/>
    <w:rsid w:val="00AB3C21"/>
    <w:rsid w:val="00AB48B4"/>
    <w:rsid w:val="00AB4AB8"/>
    <w:rsid w:val="00AB610E"/>
    <w:rsid w:val="00AB655E"/>
    <w:rsid w:val="00AC007F"/>
    <w:rsid w:val="00AC1772"/>
    <w:rsid w:val="00AC2ECD"/>
    <w:rsid w:val="00AC2F6B"/>
    <w:rsid w:val="00AC3119"/>
    <w:rsid w:val="00AC37BF"/>
    <w:rsid w:val="00AC49FB"/>
    <w:rsid w:val="00AC58C9"/>
    <w:rsid w:val="00AC599C"/>
    <w:rsid w:val="00AC59F2"/>
    <w:rsid w:val="00AC5A10"/>
    <w:rsid w:val="00AC6043"/>
    <w:rsid w:val="00AD02A1"/>
    <w:rsid w:val="00AD0A4E"/>
    <w:rsid w:val="00AD0AA3"/>
    <w:rsid w:val="00AD0C40"/>
    <w:rsid w:val="00AD0FC3"/>
    <w:rsid w:val="00AD1063"/>
    <w:rsid w:val="00AD30CA"/>
    <w:rsid w:val="00AD3A0B"/>
    <w:rsid w:val="00AD3F94"/>
    <w:rsid w:val="00AD4A5A"/>
    <w:rsid w:val="00AE0074"/>
    <w:rsid w:val="00AE0608"/>
    <w:rsid w:val="00AE086B"/>
    <w:rsid w:val="00AE0C36"/>
    <w:rsid w:val="00AE0F75"/>
    <w:rsid w:val="00AE1CC9"/>
    <w:rsid w:val="00AE27AC"/>
    <w:rsid w:val="00AE2A30"/>
    <w:rsid w:val="00AE2B70"/>
    <w:rsid w:val="00AE2D72"/>
    <w:rsid w:val="00AE3743"/>
    <w:rsid w:val="00AE40E0"/>
    <w:rsid w:val="00AE4DBA"/>
    <w:rsid w:val="00AE4F07"/>
    <w:rsid w:val="00AE6F3D"/>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17523"/>
    <w:rsid w:val="00B17D6A"/>
    <w:rsid w:val="00B20256"/>
    <w:rsid w:val="00B20D09"/>
    <w:rsid w:val="00B229E8"/>
    <w:rsid w:val="00B25168"/>
    <w:rsid w:val="00B2544D"/>
    <w:rsid w:val="00B2723D"/>
    <w:rsid w:val="00B2763F"/>
    <w:rsid w:val="00B27AAC"/>
    <w:rsid w:val="00B300D9"/>
    <w:rsid w:val="00B30573"/>
    <w:rsid w:val="00B30929"/>
    <w:rsid w:val="00B32311"/>
    <w:rsid w:val="00B33ACB"/>
    <w:rsid w:val="00B34030"/>
    <w:rsid w:val="00B34996"/>
    <w:rsid w:val="00B36F70"/>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57201"/>
    <w:rsid w:val="00B60042"/>
    <w:rsid w:val="00B60FC8"/>
    <w:rsid w:val="00B61365"/>
    <w:rsid w:val="00B6188F"/>
    <w:rsid w:val="00B640CF"/>
    <w:rsid w:val="00B64816"/>
    <w:rsid w:val="00B65A95"/>
    <w:rsid w:val="00B664C7"/>
    <w:rsid w:val="00B66AEE"/>
    <w:rsid w:val="00B703AC"/>
    <w:rsid w:val="00B7092C"/>
    <w:rsid w:val="00B714A9"/>
    <w:rsid w:val="00B717A6"/>
    <w:rsid w:val="00B71F0A"/>
    <w:rsid w:val="00B739F6"/>
    <w:rsid w:val="00B73F28"/>
    <w:rsid w:val="00B7430E"/>
    <w:rsid w:val="00B74664"/>
    <w:rsid w:val="00B7520F"/>
    <w:rsid w:val="00B7542D"/>
    <w:rsid w:val="00B77229"/>
    <w:rsid w:val="00B776A4"/>
    <w:rsid w:val="00B8003E"/>
    <w:rsid w:val="00B8179A"/>
    <w:rsid w:val="00B81A6C"/>
    <w:rsid w:val="00B82BD9"/>
    <w:rsid w:val="00B83086"/>
    <w:rsid w:val="00B84A85"/>
    <w:rsid w:val="00B85D81"/>
    <w:rsid w:val="00B85DE5"/>
    <w:rsid w:val="00B86300"/>
    <w:rsid w:val="00B87331"/>
    <w:rsid w:val="00B903AE"/>
    <w:rsid w:val="00B905A8"/>
    <w:rsid w:val="00B90F73"/>
    <w:rsid w:val="00B915E1"/>
    <w:rsid w:val="00B9206B"/>
    <w:rsid w:val="00B92089"/>
    <w:rsid w:val="00B9218D"/>
    <w:rsid w:val="00B92D6D"/>
    <w:rsid w:val="00B93B59"/>
    <w:rsid w:val="00B9406A"/>
    <w:rsid w:val="00B96501"/>
    <w:rsid w:val="00B96913"/>
    <w:rsid w:val="00BA0437"/>
    <w:rsid w:val="00BA0745"/>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27DB"/>
    <w:rsid w:val="00BC3053"/>
    <w:rsid w:val="00BC4732"/>
    <w:rsid w:val="00BC4D2E"/>
    <w:rsid w:val="00BC5336"/>
    <w:rsid w:val="00BC57D4"/>
    <w:rsid w:val="00BD0EA9"/>
    <w:rsid w:val="00BD1EB4"/>
    <w:rsid w:val="00BD2A73"/>
    <w:rsid w:val="00BD3D28"/>
    <w:rsid w:val="00BD486C"/>
    <w:rsid w:val="00BD48AC"/>
    <w:rsid w:val="00BD5BBC"/>
    <w:rsid w:val="00BD5F1A"/>
    <w:rsid w:val="00BD7C70"/>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0EF3"/>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676"/>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A4D"/>
    <w:rsid w:val="00C82E3B"/>
    <w:rsid w:val="00C8333F"/>
    <w:rsid w:val="00C85CAD"/>
    <w:rsid w:val="00C85CB9"/>
    <w:rsid w:val="00C85E4C"/>
    <w:rsid w:val="00C864FE"/>
    <w:rsid w:val="00C8740E"/>
    <w:rsid w:val="00C9027A"/>
    <w:rsid w:val="00C9068E"/>
    <w:rsid w:val="00C917E3"/>
    <w:rsid w:val="00C922C5"/>
    <w:rsid w:val="00C93C4B"/>
    <w:rsid w:val="00C93CE2"/>
    <w:rsid w:val="00C944AB"/>
    <w:rsid w:val="00C95B40"/>
    <w:rsid w:val="00C95E01"/>
    <w:rsid w:val="00C967F3"/>
    <w:rsid w:val="00CA1BDD"/>
    <w:rsid w:val="00CA1ED8"/>
    <w:rsid w:val="00CA2EDB"/>
    <w:rsid w:val="00CA599E"/>
    <w:rsid w:val="00CA5B05"/>
    <w:rsid w:val="00CB1F63"/>
    <w:rsid w:val="00CB275D"/>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034"/>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3312"/>
    <w:rsid w:val="00CE5056"/>
    <w:rsid w:val="00CE5177"/>
    <w:rsid w:val="00CE599F"/>
    <w:rsid w:val="00CE7561"/>
    <w:rsid w:val="00CE7DDD"/>
    <w:rsid w:val="00CF04EC"/>
    <w:rsid w:val="00CF1354"/>
    <w:rsid w:val="00CF1B89"/>
    <w:rsid w:val="00CF3B1F"/>
    <w:rsid w:val="00CF3BF6"/>
    <w:rsid w:val="00CF41A0"/>
    <w:rsid w:val="00CF539E"/>
    <w:rsid w:val="00CF54A6"/>
    <w:rsid w:val="00CF5BE6"/>
    <w:rsid w:val="00CF625B"/>
    <w:rsid w:val="00CF687E"/>
    <w:rsid w:val="00CF6F62"/>
    <w:rsid w:val="00D00F45"/>
    <w:rsid w:val="00D01433"/>
    <w:rsid w:val="00D01FC1"/>
    <w:rsid w:val="00D0349B"/>
    <w:rsid w:val="00D03C9C"/>
    <w:rsid w:val="00D04E9A"/>
    <w:rsid w:val="00D05054"/>
    <w:rsid w:val="00D0687A"/>
    <w:rsid w:val="00D076C2"/>
    <w:rsid w:val="00D07867"/>
    <w:rsid w:val="00D10249"/>
    <w:rsid w:val="00D10D18"/>
    <w:rsid w:val="00D115C3"/>
    <w:rsid w:val="00D11897"/>
    <w:rsid w:val="00D11F8B"/>
    <w:rsid w:val="00D13135"/>
    <w:rsid w:val="00D13E4E"/>
    <w:rsid w:val="00D1596D"/>
    <w:rsid w:val="00D164F1"/>
    <w:rsid w:val="00D1779C"/>
    <w:rsid w:val="00D22D7E"/>
    <w:rsid w:val="00D239A7"/>
    <w:rsid w:val="00D23F47"/>
    <w:rsid w:val="00D25CB6"/>
    <w:rsid w:val="00D26AE7"/>
    <w:rsid w:val="00D31194"/>
    <w:rsid w:val="00D3234B"/>
    <w:rsid w:val="00D3235D"/>
    <w:rsid w:val="00D323F0"/>
    <w:rsid w:val="00D32B46"/>
    <w:rsid w:val="00D343AD"/>
    <w:rsid w:val="00D34577"/>
    <w:rsid w:val="00D34C64"/>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4AC2"/>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2B7D"/>
    <w:rsid w:val="00D7389E"/>
    <w:rsid w:val="00D742AE"/>
    <w:rsid w:val="00D745E2"/>
    <w:rsid w:val="00D75D56"/>
    <w:rsid w:val="00D76712"/>
    <w:rsid w:val="00D76C8C"/>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07"/>
    <w:rsid w:val="00DA325E"/>
    <w:rsid w:val="00DA3457"/>
    <w:rsid w:val="00DA3DF7"/>
    <w:rsid w:val="00DA4373"/>
    <w:rsid w:val="00DA4DC8"/>
    <w:rsid w:val="00DA5417"/>
    <w:rsid w:val="00DA56E8"/>
    <w:rsid w:val="00DA6387"/>
    <w:rsid w:val="00DA6985"/>
    <w:rsid w:val="00DA7CF5"/>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3B5"/>
    <w:rsid w:val="00DD14BA"/>
    <w:rsid w:val="00DD42C4"/>
    <w:rsid w:val="00DD4B15"/>
    <w:rsid w:val="00DD4F9A"/>
    <w:rsid w:val="00DD59A9"/>
    <w:rsid w:val="00DD7922"/>
    <w:rsid w:val="00DE4BD2"/>
    <w:rsid w:val="00DE5608"/>
    <w:rsid w:val="00DE58D0"/>
    <w:rsid w:val="00DE613D"/>
    <w:rsid w:val="00DE654F"/>
    <w:rsid w:val="00DF0B6E"/>
    <w:rsid w:val="00DF0D18"/>
    <w:rsid w:val="00DF15E0"/>
    <w:rsid w:val="00DF1F12"/>
    <w:rsid w:val="00DF2AAA"/>
    <w:rsid w:val="00DF312D"/>
    <w:rsid w:val="00DF37A0"/>
    <w:rsid w:val="00DF3D41"/>
    <w:rsid w:val="00DF3F70"/>
    <w:rsid w:val="00DF4EFF"/>
    <w:rsid w:val="00DF6874"/>
    <w:rsid w:val="00DF7C58"/>
    <w:rsid w:val="00E00475"/>
    <w:rsid w:val="00E0382B"/>
    <w:rsid w:val="00E04265"/>
    <w:rsid w:val="00E0440B"/>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4BF2"/>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0303"/>
    <w:rsid w:val="00E41EA8"/>
    <w:rsid w:val="00E41F29"/>
    <w:rsid w:val="00E429DF"/>
    <w:rsid w:val="00E43412"/>
    <w:rsid w:val="00E43421"/>
    <w:rsid w:val="00E446F1"/>
    <w:rsid w:val="00E46383"/>
    <w:rsid w:val="00E4663C"/>
    <w:rsid w:val="00E46886"/>
    <w:rsid w:val="00E46BCF"/>
    <w:rsid w:val="00E47AEF"/>
    <w:rsid w:val="00E502B2"/>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0587"/>
    <w:rsid w:val="00E70C87"/>
    <w:rsid w:val="00E72E83"/>
    <w:rsid w:val="00E72EFC"/>
    <w:rsid w:val="00E73127"/>
    <w:rsid w:val="00E7332A"/>
    <w:rsid w:val="00E74825"/>
    <w:rsid w:val="00E75759"/>
    <w:rsid w:val="00E758EC"/>
    <w:rsid w:val="00E75F5B"/>
    <w:rsid w:val="00E80185"/>
    <w:rsid w:val="00E80955"/>
    <w:rsid w:val="00E81341"/>
    <w:rsid w:val="00E81940"/>
    <w:rsid w:val="00E8234C"/>
    <w:rsid w:val="00E834E9"/>
    <w:rsid w:val="00E8359F"/>
    <w:rsid w:val="00E83AA9"/>
    <w:rsid w:val="00E84E9F"/>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10"/>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CD9"/>
    <w:rsid w:val="00EC4207"/>
    <w:rsid w:val="00EC4724"/>
    <w:rsid w:val="00EC4E2E"/>
    <w:rsid w:val="00EC5653"/>
    <w:rsid w:val="00EC5759"/>
    <w:rsid w:val="00EC681C"/>
    <w:rsid w:val="00EC71CE"/>
    <w:rsid w:val="00EC74D7"/>
    <w:rsid w:val="00ED072A"/>
    <w:rsid w:val="00ED0EC0"/>
    <w:rsid w:val="00ED1006"/>
    <w:rsid w:val="00ED20CC"/>
    <w:rsid w:val="00ED21BB"/>
    <w:rsid w:val="00ED26DA"/>
    <w:rsid w:val="00ED285D"/>
    <w:rsid w:val="00ED2DB0"/>
    <w:rsid w:val="00ED3833"/>
    <w:rsid w:val="00ED4754"/>
    <w:rsid w:val="00ED4C17"/>
    <w:rsid w:val="00ED4E52"/>
    <w:rsid w:val="00ED75A3"/>
    <w:rsid w:val="00ED7BD8"/>
    <w:rsid w:val="00EE0845"/>
    <w:rsid w:val="00EE0A4E"/>
    <w:rsid w:val="00EE2899"/>
    <w:rsid w:val="00EE43E6"/>
    <w:rsid w:val="00EE4EDA"/>
    <w:rsid w:val="00EE5DFA"/>
    <w:rsid w:val="00EE6802"/>
    <w:rsid w:val="00EF064E"/>
    <w:rsid w:val="00EF0EEC"/>
    <w:rsid w:val="00EF1400"/>
    <w:rsid w:val="00EF18FE"/>
    <w:rsid w:val="00EF1AE6"/>
    <w:rsid w:val="00EF280F"/>
    <w:rsid w:val="00EF2ACE"/>
    <w:rsid w:val="00EF34E8"/>
    <w:rsid w:val="00EF3BF6"/>
    <w:rsid w:val="00EF43F1"/>
    <w:rsid w:val="00EF5787"/>
    <w:rsid w:val="00EF60D0"/>
    <w:rsid w:val="00EF6533"/>
    <w:rsid w:val="00F0218D"/>
    <w:rsid w:val="00F02405"/>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6EF"/>
    <w:rsid w:val="00F15354"/>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2A6"/>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92C"/>
    <w:rsid w:val="00F91CE4"/>
    <w:rsid w:val="00F92782"/>
    <w:rsid w:val="00F93AA9"/>
    <w:rsid w:val="00F948C2"/>
    <w:rsid w:val="00F962F8"/>
    <w:rsid w:val="00F96985"/>
    <w:rsid w:val="00F97838"/>
    <w:rsid w:val="00FA2097"/>
    <w:rsid w:val="00FA2586"/>
    <w:rsid w:val="00FA27FB"/>
    <w:rsid w:val="00FA2BB3"/>
    <w:rsid w:val="00FA3CDB"/>
    <w:rsid w:val="00FA56A1"/>
    <w:rsid w:val="00FA759C"/>
    <w:rsid w:val="00FB262F"/>
    <w:rsid w:val="00FB4C80"/>
    <w:rsid w:val="00FB6710"/>
    <w:rsid w:val="00FB6A6A"/>
    <w:rsid w:val="00FC16B9"/>
    <w:rsid w:val="00FC2F5F"/>
    <w:rsid w:val="00FC4075"/>
    <w:rsid w:val="00FC5BB2"/>
    <w:rsid w:val="00FC5DCB"/>
    <w:rsid w:val="00FC64F9"/>
    <w:rsid w:val="00FC7429"/>
    <w:rsid w:val="00FD013F"/>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1C21"/>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colormru v:ext="edit" colors="white"/>
    </o:shapedefaults>
    <o:shapelayout v:ext="edit">
      <o:idmap v:ext="edit" data="1"/>
    </o:shapelayout>
  </w:shapeDefaults>
  <w:decimalSymbol w:val="."/>
  <w:listSeparator w:val=","/>
  <w15:docId w15:val="{CAAA1727-5E45-4CCD-9D1E-3A750701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FF1C21"/>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FF1C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07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A5DE4-5338-463D-A156-5B441962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321</TotalTime>
  <Pages>3</Pages>
  <Words>981</Words>
  <Characters>5597</Characters>
  <Application>Microsoft Office Word</Application>
  <DocSecurity>0</DocSecurity>
  <Lines>46</Lines>
  <Paragraphs>13</Paragraphs>
  <ScaleCrop>false</ScaleCrop>
  <Company>Ericsson</Company>
  <LinksUpToDate>false</LinksUpToDate>
  <CharactersWithSpaces>6565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56</cp:revision>
  <cp:lastPrinted>2008-01-31T16:09:00Z</cp:lastPrinted>
  <dcterms:created xsi:type="dcterms:W3CDTF">2021-04-02T04:04:00Z</dcterms:created>
  <dcterms:modified xsi:type="dcterms:W3CDTF">2021-08-06T01:18:00Z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